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94F" w:rsidRPr="009126B8" w:rsidRDefault="0092694F" w:rsidP="00CB7316">
      <w:pPr>
        <w:spacing w:after="0" w:line="360" w:lineRule="auto"/>
        <w:ind w:firstLine="709"/>
        <w:jc w:val="right"/>
        <w:rPr>
          <w:rFonts w:ascii="Times New Roman" w:hAnsi="Times New Roman"/>
          <w:b/>
          <w:sz w:val="28"/>
          <w:szCs w:val="28"/>
          <w:lang w:val="uk-UA"/>
        </w:rPr>
      </w:pPr>
      <w:r w:rsidRPr="009126B8">
        <w:rPr>
          <w:rFonts w:ascii="Times New Roman" w:hAnsi="Times New Roman"/>
          <w:b/>
          <w:sz w:val="28"/>
          <w:szCs w:val="28"/>
          <w:lang w:val="uk-UA"/>
        </w:rPr>
        <w:t>Олександра Чорниш</w:t>
      </w:r>
    </w:p>
    <w:p w:rsidR="0092694F" w:rsidRPr="00530857" w:rsidRDefault="0092694F" w:rsidP="00CB7316">
      <w:pPr>
        <w:spacing w:after="0" w:line="360" w:lineRule="auto"/>
        <w:ind w:firstLine="709"/>
        <w:jc w:val="right"/>
        <w:rPr>
          <w:rFonts w:ascii="Times New Roman" w:hAnsi="Times New Roman"/>
          <w:sz w:val="28"/>
          <w:szCs w:val="28"/>
          <w:lang w:val="uk-UA"/>
        </w:rPr>
      </w:pPr>
      <w:r w:rsidRPr="009126B8">
        <w:rPr>
          <w:rFonts w:ascii="Times New Roman" w:hAnsi="Times New Roman"/>
          <w:b/>
          <w:sz w:val="28"/>
          <w:szCs w:val="28"/>
          <w:lang w:val="uk-UA"/>
        </w:rPr>
        <w:t>(Бориспіль, Україна</w:t>
      </w:r>
      <w:r w:rsidRPr="00530857">
        <w:rPr>
          <w:rFonts w:ascii="Times New Roman" w:hAnsi="Times New Roman"/>
          <w:sz w:val="28"/>
          <w:szCs w:val="28"/>
          <w:lang w:val="uk-UA"/>
        </w:rPr>
        <w:t>)</w:t>
      </w:r>
    </w:p>
    <w:p w:rsidR="0092694F" w:rsidRPr="00530857" w:rsidRDefault="0092694F" w:rsidP="00CB7316">
      <w:pPr>
        <w:spacing w:after="0" w:line="360" w:lineRule="auto"/>
        <w:ind w:firstLine="709"/>
        <w:jc w:val="right"/>
        <w:rPr>
          <w:rFonts w:ascii="Times New Roman" w:hAnsi="Times New Roman"/>
          <w:sz w:val="28"/>
          <w:szCs w:val="28"/>
          <w:lang w:val="uk-UA"/>
        </w:rPr>
      </w:pPr>
    </w:p>
    <w:p w:rsidR="0092694F" w:rsidRPr="00530857" w:rsidRDefault="0092694F" w:rsidP="00794A30">
      <w:pPr>
        <w:spacing w:after="0" w:line="360" w:lineRule="auto"/>
        <w:jc w:val="center"/>
        <w:rPr>
          <w:rFonts w:ascii="Times New Roman" w:hAnsi="Times New Roman"/>
          <w:b/>
          <w:sz w:val="28"/>
          <w:szCs w:val="28"/>
          <w:lang w:val="uk-UA"/>
        </w:rPr>
      </w:pPr>
      <w:r w:rsidRPr="00530857">
        <w:rPr>
          <w:rFonts w:ascii="Times New Roman" w:hAnsi="Times New Roman"/>
          <w:b/>
          <w:sz w:val="28"/>
          <w:szCs w:val="28"/>
          <w:lang w:val="uk-UA"/>
        </w:rPr>
        <w:t>ВПЛИВ ЦИФРОВИХ ТЕХНОЛОГІЙ НА КОНКУРЕНТОСПРОМОЖНІСТЬ ПІДПРИЄМСТВА У КОНТЕКСТІ СТАЛОГО РОЗВИТКУ</w:t>
      </w:r>
    </w:p>
    <w:p w:rsidR="0092694F" w:rsidRPr="00530857" w:rsidRDefault="0092694F" w:rsidP="00CB7316">
      <w:pPr>
        <w:spacing w:after="0" w:line="360" w:lineRule="auto"/>
        <w:ind w:firstLine="709"/>
        <w:jc w:val="right"/>
        <w:rPr>
          <w:rFonts w:ascii="Times New Roman" w:hAnsi="Times New Roman"/>
          <w:sz w:val="28"/>
          <w:szCs w:val="28"/>
          <w:lang w:val="uk-UA"/>
        </w:rPr>
      </w:pPr>
    </w:p>
    <w:p w:rsidR="0092694F" w:rsidRPr="00530857" w:rsidRDefault="0092694F" w:rsidP="0035693A">
      <w:pPr>
        <w:pStyle w:val="NormalWeb"/>
        <w:spacing w:before="0" w:beforeAutospacing="0" w:after="0" w:afterAutospacing="0" w:line="360" w:lineRule="auto"/>
        <w:ind w:firstLine="709"/>
        <w:jc w:val="both"/>
        <w:rPr>
          <w:sz w:val="28"/>
          <w:szCs w:val="28"/>
          <w:lang w:val="uk-UA"/>
        </w:rPr>
      </w:pPr>
      <w:r w:rsidRPr="00530857">
        <w:rPr>
          <w:sz w:val="28"/>
          <w:szCs w:val="28"/>
          <w:lang w:val="uk-UA"/>
        </w:rPr>
        <w:t>На сьогоднішній день цифрові технології виступають ключовим чинником підвищення конкурентоспроможності підприємств, трансформуючи бізнес-моделі, управління ресурсами та взаємодію з клієнтами, водночас тісно поєднуючись із концепцією сталого розвитку. Проте багато підприємств стикаються з труднощами інтеграції цифровізації через недостатню цифрову зрілість, обмежені ресурси, дефіцит кваліфікованих кадрів і низьку екологічну свідомість управлінців, що зумовлює науково-практичну проблему визначення впливу цифрових технологій на конкурентоспроможність підприємства</w:t>
      </w:r>
      <w:r w:rsidRPr="005C5EBE">
        <w:rPr>
          <w:sz w:val="28"/>
          <w:szCs w:val="28"/>
          <w:lang w:val="uk-UA"/>
        </w:rPr>
        <w:t>[</w:t>
      </w:r>
      <w:r>
        <w:rPr>
          <w:sz w:val="28"/>
          <w:szCs w:val="28"/>
          <w:lang w:val="uk-UA"/>
        </w:rPr>
        <w:t>1</w:t>
      </w:r>
      <w:r w:rsidRPr="005C5EBE">
        <w:rPr>
          <w:sz w:val="28"/>
          <w:szCs w:val="28"/>
          <w:lang w:val="uk-UA"/>
        </w:rPr>
        <w:t>]</w:t>
      </w:r>
      <w:r w:rsidRPr="00530857">
        <w:rPr>
          <w:sz w:val="28"/>
          <w:szCs w:val="28"/>
          <w:lang w:val="uk-UA"/>
        </w:rPr>
        <w:t>.</w:t>
      </w:r>
    </w:p>
    <w:p w:rsidR="0092694F" w:rsidRPr="00530857" w:rsidRDefault="0092694F" w:rsidP="0035693A">
      <w:pPr>
        <w:spacing w:after="0" w:line="360" w:lineRule="auto"/>
        <w:ind w:firstLine="709"/>
        <w:jc w:val="both"/>
        <w:rPr>
          <w:rFonts w:ascii="Times New Roman" w:hAnsi="Times New Roman"/>
          <w:sz w:val="28"/>
          <w:szCs w:val="28"/>
          <w:lang w:val="uk-UA" w:eastAsia="ru-RU"/>
        </w:rPr>
      </w:pPr>
      <w:r w:rsidRPr="00530857">
        <w:rPr>
          <w:rFonts w:ascii="Times New Roman" w:hAnsi="Times New Roman"/>
          <w:sz w:val="28"/>
          <w:szCs w:val="28"/>
          <w:lang w:val="uk-UA" w:eastAsia="ru-RU"/>
        </w:rPr>
        <w:t>Метою дослідження є аналіз впливу цифрових технологій на конкурентоспроможність підприємств та визначення ефективних підходів до їх впровадження, що враховують технологічні, організаційні та соціальні бар’єри, розвиток цифрових компетенцій персоналу та інтеграцію цифрових рішень у стратегію підприємства для підвищення ефективності ресурсів, оптимізації бізнес-процесів і формування довгострокових конкурентних переваг.</w:t>
      </w:r>
    </w:p>
    <w:p w:rsidR="0092694F" w:rsidRPr="00530857" w:rsidRDefault="0092694F" w:rsidP="0035693A">
      <w:pPr>
        <w:spacing w:after="0" w:line="360" w:lineRule="auto"/>
        <w:ind w:firstLine="709"/>
        <w:jc w:val="both"/>
        <w:rPr>
          <w:rFonts w:ascii="Times New Roman" w:hAnsi="Times New Roman"/>
          <w:sz w:val="28"/>
          <w:szCs w:val="28"/>
          <w:lang w:val="uk-UA"/>
        </w:rPr>
      </w:pPr>
      <w:r w:rsidRPr="00530857">
        <w:rPr>
          <w:rFonts w:ascii="Times New Roman" w:hAnsi="Times New Roman"/>
          <w:sz w:val="28"/>
          <w:szCs w:val="28"/>
          <w:lang w:val="uk-UA"/>
        </w:rPr>
        <w:t>Цифрові технології виступають системоутворюючим чинником, що трансформує бізнес-процеси, управлінські рішення та взаємодію зі стейкхолдерами на основі даних і інновацій. Впровадження цифрових рішень підвищує ефективність використання ресурсів, оптимізує витрати, покращує якість продукції та послуг, сприяє формуванню нових бізнес-моделей і адаптації до змін ринку, одночасно підтримуючи економічні, соціальні та екологічні цілі, а також формує довгострокові конкурентні переваги підприємства</w:t>
      </w:r>
      <w:r w:rsidRPr="005C5EBE">
        <w:rPr>
          <w:rFonts w:ascii="Times New Roman" w:hAnsi="Times New Roman"/>
          <w:sz w:val="28"/>
          <w:szCs w:val="28"/>
          <w:lang w:val="uk-UA"/>
        </w:rPr>
        <w:t>[</w:t>
      </w:r>
      <w:r>
        <w:rPr>
          <w:rFonts w:ascii="Times New Roman" w:hAnsi="Times New Roman"/>
          <w:sz w:val="28"/>
          <w:szCs w:val="28"/>
          <w:lang w:val="uk-UA"/>
        </w:rPr>
        <w:t>5</w:t>
      </w:r>
      <w:r w:rsidRPr="005C5EBE">
        <w:rPr>
          <w:rFonts w:ascii="Times New Roman" w:hAnsi="Times New Roman"/>
          <w:sz w:val="28"/>
          <w:szCs w:val="28"/>
          <w:lang w:val="uk-UA"/>
        </w:rPr>
        <w:t>]</w:t>
      </w:r>
      <w:r w:rsidRPr="00530857">
        <w:rPr>
          <w:rFonts w:ascii="Times New Roman" w:hAnsi="Times New Roman"/>
          <w:sz w:val="28"/>
          <w:szCs w:val="28"/>
          <w:lang w:val="uk-UA"/>
        </w:rPr>
        <w:t>.</w:t>
      </w:r>
    </w:p>
    <w:p w:rsidR="0092694F" w:rsidRPr="00530857" w:rsidRDefault="0092694F" w:rsidP="005759AC">
      <w:pPr>
        <w:spacing w:after="0" w:line="360" w:lineRule="auto"/>
        <w:ind w:firstLine="709"/>
        <w:jc w:val="both"/>
        <w:rPr>
          <w:rFonts w:ascii="Times New Roman" w:hAnsi="Times New Roman"/>
          <w:sz w:val="28"/>
          <w:szCs w:val="28"/>
          <w:lang w:val="uk-UA"/>
        </w:rPr>
      </w:pPr>
      <w:r w:rsidRPr="00530857">
        <w:rPr>
          <w:rFonts w:ascii="Times New Roman" w:hAnsi="Times New Roman"/>
          <w:sz w:val="28"/>
          <w:szCs w:val="28"/>
          <w:lang w:val="uk-UA"/>
        </w:rPr>
        <w:t>У процесі впровадження цифрових технологій підприємства стикаються з низкою бар’єрів і ризиків, що знижують ефективність цифрової трансформації та її внесок у сталий розвиток. Основними бар’єрами є відсутність чіткої цифрової стратегії та сприйняття цифровізації лише як технічного оновлення, а не як комплексної зміни бізнес-моделі. До цього додаються недостатня цифрова компетентність управлінців, опір персоналу до змін, низький рівень інноваційної культури та фрагментарне управління цифровими проєктами, які не інтегруються в загальну систему стратегічного управління підприємством</w:t>
      </w:r>
      <w:r w:rsidRPr="005C5EBE">
        <w:rPr>
          <w:rFonts w:ascii="Times New Roman" w:hAnsi="Times New Roman"/>
          <w:sz w:val="28"/>
          <w:szCs w:val="28"/>
          <w:lang w:val="uk-UA"/>
        </w:rPr>
        <w:t>[</w:t>
      </w:r>
      <w:r>
        <w:rPr>
          <w:rFonts w:ascii="Times New Roman" w:hAnsi="Times New Roman"/>
          <w:sz w:val="28"/>
          <w:szCs w:val="28"/>
          <w:lang w:val="uk-UA"/>
        </w:rPr>
        <w:t>3</w:t>
      </w:r>
      <w:r w:rsidRPr="005C5EBE">
        <w:rPr>
          <w:rFonts w:ascii="Times New Roman" w:hAnsi="Times New Roman"/>
          <w:sz w:val="28"/>
          <w:szCs w:val="28"/>
          <w:lang w:val="uk-UA"/>
        </w:rPr>
        <w:t>]</w:t>
      </w:r>
      <w:r w:rsidRPr="00530857">
        <w:rPr>
          <w:rFonts w:ascii="Times New Roman" w:hAnsi="Times New Roman"/>
          <w:sz w:val="28"/>
          <w:szCs w:val="28"/>
          <w:lang w:val="uk-UA"/>
        </w:rPr>
        <w:t>.</w:t>
      </w:r>
    </w:p>
    <w:p w:rsidR="0092694F" w:rsidRPr="00530857" w:rsidRDefault="0092694F" w:rsidP="00776061">
      <w:pPr>
        <w:spacing w:after="0" w:line="360" w:lineRule="auto"/>
        <w:ind w:firstLine="709"/>
        <w:jc w:val="both"/>
        <w:rPr>
          <w:lang w:val="uk-UA"/>
        </w:rPr>
      </w:pPr>
      <w:r w:rsidRPr="00530857">
        <w:rPr>
          <w:rFonts w:ascii="Times New Roman" w:hAnsi="Times New Roman"/>
          <w:sz w:val="28"/>
          <w:szCs w:val="28"/>
          <w:lang w:val="uk-UA"/>
        </w:rPr>
        <w:t xml:space="preserve">Прикладом подолання бар’єрів цифрової трансформації є досвід АТ «Укрпошта». На початкових етапах цифровізації її впровадження полягало здебільшого у модернізації ІТ-інфраструктури та запуску окремих сервісів без системної інтеграції, що спричинило фрагментарність ініціатив і неузгодженість дій між підрозділами. Це негативно вплинуло на ефективність використання ресурсів і персонал через низький рівень цифрових компетентностей працівників. Після створення та впровадження єдиної стратегії цифрової трансформації, а також орієнтації на розвиток цифрових сервісів для клієнтів, підприємство досягло відчутного зростання показників ефективності. У 2024 році «Укрпошта» збільшила доходи до </w:t>
      </w:r>
      <w:r w:rsidRPr="00530857">
        <w:rPr>
          <w:rStyle w:val="Strong"/>
          <w:rFonts w:ascii="Times New Roman" w:hAnsi="Times New Roman"/>
          <w:b w:val="0"/>
          <w:sz w:val="28"/>
          <w:szCs w:val="28"/>
          <w:lang w:val="uk-UA"/>
        </w:rPr>
        <w:t>12,9 млрд грн</w:t>
      </w:r>
      <w:r w:rsidRPr="00530857">
        <w:rPr>
          <w:rFonts w:ascii="Times New Roman" w:hAnsi="Times New Roman"/>
          <w:sz w:val="28"/>
          <w:szCs w:val="28"/>
          <w:lang w:val="uk-UA"/>
        </w:rPr>
        <w:t xml:space="preserve">, що на </w:t>
      </w:r>
      <w:r w:rsidRPr="00530857">
        <w:rPr>
          <w:rStyle w:val="Strong"/>
          <w:rFonts w:ascii="Times New Roman" w:hAnsi="Times New Roman"/>
          <w:b w:val="0"/>
          <w:sz w:val="28"/>
          <w:szCs w:val="28"/>
          <w:lang w:val="uk-UA"/>
        </w:rPr>
        <w:t>12,1 % більше</w:t>
      </w:r>
      <w:r w:rsidRPr="00530857">
        <w:rPr>
          <w:rFonts w:ascii="Times New Roman" w:hAnsi="Times New Roman"/>
          <w:sz w:val="28"/>
          <w:szCs w:val="28"/>
          <w:lang w:val="uk-UA"/>
        </w:rPr>
        <w:t xml:space="preserve">, ніж у 2023 році, і майже у два рази скоротила чистий збиток до </w:t>
      </w:r>
      <w:r w:rsidRPr="00530857">
        <w:rPr>
          <w:rStyle w:val="Strong"/>
          <w:rFonts w:ascii="Times New Roman" w:hAnsi="Times New Roman"/>
          <w:b w:val="0"/>
          <w:sz w:val="28"/>
          <w:szCs w:val="28"/>
          <w:lang w:val="uk-UA"/>
        </w:rPr>
        <w:t>413,2 млн грн</w:t>
      </w:r>
      <w:r w:rsidRPr="00530857">
        <w:rPr>
          <w:rFonts w:ascii="Times New Roman" w:hAnsi="Times New Roman"/>
          <w:sz w:val="28"/>
          <w:szCs w:val="28"/>
          <w:lang w:val="uk-UA"/>
        </w:rPr>
        <w:t xml:space="preserve">. За підсумками 2024 року підприємство доставило понад </w:t>
      </w:r>
      <w:r w:rsidRPr="00530857">
        <w:rPr>
          <w:rStyle w:val="Strong"/>
          <w:rFonts w:ascii="Times New Roman" w:hAnsi="Times New Roman"/>
          <w:b w:val="0"/>
          <w:sz w:val="28"/>
          <w:szCs w:val="28"/>
          <w:lang w:val="uk-UA"/>
        </w:rPr>
        <w:t>85 млн листів і понад 50 млн посилок</w:t>
      </w:r>
      <w:r w:rsidRPr="00530857">
        <w:rPr>
          <w:rFonts w:ascii="Times New Roman" w:hAnsi="Times New Roman"/>
          <w:sz w:val="28"/>
          <w:szCs w:val="28"/>
          <w:lang w:val="uk-UA"/>
        </w:rPr>
        <w:t xml:space="preserve">, а </w:t>
      </w:r>
      <w:r w:rsidRPr="00530857">
        <w:rPr>
          <w:rStyle w:val="Strong"/>
          <w:rFonts w:ascii="Times New Roman" w:hAnsi="Times New Roman"/>
          <w:b w:val="0"/>
          <w:sz w:val="28"/>
          <w:szCs w:val="28"/>
          <w:lang w:val="uk-UA"/>
        </w:rPr>
        <w:t>98 % регіонів отримали посилки на наступний день</w:t>
      </w:r>
      <w:r w:rsidRPr="00530857">
        <w:rPr>
          <w:rFonts w:ascii="Times New Roman" w:hAnsi="Times New Roman"/>
          <w:sz w:val="28"/>
          <w:szCs w:val="28"/>
          <w:lang w:val="uk-UA"/>
        </w:rPr>
        <w:t>, що також відображає результативність цифрових рішень у логістиці та обслуговуванні клієнтів.</w:t>
      </w:r>
    </w:p>
    <w:p w:rsidR="0092694F" w:rsidRPr="00530857" w:rsidRDefault="0092694F" w:rsidP="00776061">
      <w:pPr>
        <w:spacing w:after="0" w:line="360" w:lineRule="auto"/>
        <w:ind w:firstLine="709"/>
        <w:jc w:val="both"/>
        <w:rPr>
          <w:rFonts w:ascii="Times New Roman" w:hAnsi="Times New Roman"/>
          <w:sz w:val="28"/>
          <w:szCs w:val="28"/>
          <w:lang w:val="uk-UA" w:eastAsia="ru-RU"/>
        </w:rPr>
      </w:pPr>
      <w:r w:rsidRPr="00530857">
        <w:rPr>
          <w:rFonts w:ascii="Times New Roman" w:hAnsi="Times New Roman"/>
          <w:sz w:val="28"/>
          <w:szCs w:val="28"/>
          <w:lang w:val="uk-UA" w:eastAsia="ru-RU"/>
        </w:rPr>
        <w:t xml:space="preserve">Цифрова трансформація вимагає значних </w:t>
      </w:r>
      <w:r w:rsidRPr="00530857">
        <w:rPr>
          <w:rFonts w:ascii="Times New Roman" w:hAnsi="Times New Roman"/>
          <w:bCs/>
          <w:sz w:val="28"/>
          <w:szCs w:val="28"/>
          <w:lang w:val="uk-UA" w:eastAsia="ru-RU"/>
        </w:rPr>
        <w:t>капіталовкладень у програмне забезпечення, ІТ-інфраструктуру, кіберзахист та навчання персоналу</w:t>
      </w:r>
      <w:r w:rsidRPr="00530857">
        <w:rPr>
          <w:rFonts w:ascii="Times New Roman" w:hAnsi="Times New Roman"/>
          <w:sz w:val="28"/>
          <w:szCs w:val="28"/>
          <w:lang w:val="uk-UA" w:eastAsia="ru-RU"/>
        </w:rPr>
        <w:t xml:space="preserve">. Для більшості малих і середніх підприємств це є серйозним обмеженням, особливо в умовах нестабільного економічного середовища. </w:t>
      </w:r>
      <w:r w:rsidRPr="00530857">
        <w:rPr>
          <w:rFonts w:ascii="Times New Roman" w:hAnsi="Times New Roman"/>
          <w:sz w:val="28"/>
          <w:szCs w:val="28"/>
          <w:lang w:val="uk-UA"/>
        </w:rPr>
        <w:t>Значні стартові інвестиції в запровадження технологій</w:t>
      </w:r>
      <w:r w:rsidRPr="00530857">
        <w:rPr>
          <w:rFonts w:ascii="Times New Roman" w:hAnsi="Times New Roman"/>
          <w:sz w:val="28"/>
          <w:szCs w:val="28"/>
          <w:lang w:val="uk-UA" w:eastAsia="ru-RU"/>
        </w:rPr>
        <w:t xml:space="preserve"> (систем ERP, CRM, AI-рішень) часто не мають миттєвої віддачі, що знижує інвестиційну привабливість цифровізації. Додатковим ризиком є </w:t>
      </w:r>
      <w:r w:rsidRPr="00530857">
        <w:rPr>
          <w:rFonts w:ascii="Times New Roman" w:hAnsi="Times New Roman"/>
          <w:bCs/>
          <w:sz w:val="28"/>
          <w:szCs w:val="28"/>
          <w:lang w:val="uk-UA" w:eastAsia="ru-RU"/>
        </w:rPr>
        <w:t>недооцінка вартості володіння технологіями</w:t>
      </w:r>
      <w:r w:rsidRPr="00530857">
        <w:rPr>
          <w:rFonts w:ascii="Times New Roman" w:hAnsi="Times New Roman"/>
          <w:sz w:val="28"/>
          <w:szCs w:val="28"/>
          <w:lang w:val="uk-UA" w:eastAsia="ru-RU"/>
        </w:rPr>
        <w:t>, коли підприємства не враховують витрати на обслуговування, оновлення та кібербезпеку.</w:t>
      </w:r>
    </w:p>
    <w:p w:rsidR="0092694F" w:rsidRPr="00530857" w:rsidRDefault="0092694F" w:rsidP="00776061">
      <w:pPr>
        <w:pStyle w:val="NormalWeb"/>
        <w:spacing w:before="0" w:beforeAutospacing="0" w:after="0" w:afterAutospacing="0" w:line="360" w:lineRule="auto"/>
        <w:ind w:firstLine="709"/>
        <w:jc w:val="both"/>
        <w:rPr>
          <w:rStyle w:val="Strong"/>
          <w:sz w:val="28"/>
          <w:szCs w:val="28"/>
          <w:lang w:val="uk-UA"/>
        </w:rPr>
      </w:pPr>
      <w:r w:rsidRPr="00530857">
        <w:rPr>
          <w:sz w:val="28"/>
          <w:szCs w:val="28"/>
          <w:lang w:val="uk-UA"/>
        </w:rPr>
        <w:t>Показовим прикладом складнощів цифрової трансформації є ситуація на українському підприємстві ТОВ «Оболонь» під час впровадження інтегрованої ERP</w:t>
      </w:r>
      <w:r w:rsidRPr="00530857">
        <w:rPr>
          <w:sz w:val="28"/>
          <w:szCs w:val="28"/>
          <w:lang w:val="uk-UA"/>
        </w:rPr>
        <w:noBreakHyphen/>
        <w:t>системи, що мала забезпечити автоматизацію ключових бізнес</w:t>
      </w:r>
      <w:r w:rsidRPr="00530857">
        <w:rPr>
          <w:sz w:val="28"/>
          <w:szCs w:val="28"/>
          <w:lang w:val="uk-UA"/>
        </w:rPr>
        <w:noBreakHyphen/>
        <w:t xml:space="preserve">процесів, прозорість фінансового обліку та ефективне управління ресурсами. На ранньому етапі компанія понесла великі витрати на придбання </w:t>
      </w:r>
      <w:r w:rsidRPr="00530857">
        <w:rPr>
          <w:rStyle w:val="Strong"/>
          <w:b w:val="0"/>
          <w:sz w:val="28"/>
          <w:szCs w:val="28"/>
          <w:lang w:val="uk-UA"/>
        </w:rPr>
        <w:t xml:space="preserve">серверного обладнання, </w:t>
      </w:r>
      <w:r w:rsidRPr="00530857">
        <w:rPr>
          <w:sz w:val="28"/>
          <w:szCs w:val="28"/>
          <w:lang w:val="uk-UA"/>
        </w:rPr>
        <w:t>програмного забезпечення</w:t>
      </w:r>
      <w:r w:rsidRPr="00530857">
        <w:rPr>
          <w:rStyle w:val="Strong"/>
          <w:b w:val="0"/>
          <w:sz w:val="28"/>
          <w:szCs w:val="28"/>
          <w:lang w:val="uk-UA"/>
        </w:rPr>
        <w:t xml:space="preserve"> та підготовку персоналу</w:t>
      </w:r>
      <w:r w:rsidRPr="00530857">
        <w:rPr>
          <w:sz w:val="28"/>
          <w:szCs w:val="28"/>
          <w:lang w:val="uk-UA"/>
        </w:rPr>
        <w:t xml:space="preserve">, що, у поєднанні з необхідністю модернізації суміжних процесів, спричинило тимчасове </w:t>
      </w:r>
      <w:r w:rsidRPr="00530857">
        <w:rPr>
          <w:rStyle w:val="Strong"/>
          <w:b w:val="0"/>
          <w:sz w:val="28"/>
          <w:szCs w:val="28"/>
          <w:lang w:val="uk-UA"/>
        </w:rPr>
        <w:t>скорочення рентабельності та потребу у додаткових інвестиціях для технічної підтримки, оновлення ліцензій і забезпечення кібербезпеки</w:t>
      </w:r>
      <w:r w:rsidRPr="00530857">
        <w:rPr>
          <w:sz w:val="28"/>
          <w:szCs w:val="28"/>
          <w:lang w:val="uk-UA"/>
        </w:rPr>
        <w:t>. За даними фінансових звітів, у 2024 році «Оболонь» зазнала значного падіння фінансових показників: виручка скоротилася до 12,87 млн грн, а чистий прибуток впав приблизно у 1,5 тисячі разів порівняно з попереднім роком. Це частково пояснюється перехідним періодом цифрової трансформації та загальними економічними труднощами у галузі.  Лише після впровадження поетапної стратегії цифровізації з узгодженням ІТ</w:t>
      </w:r>
      <w:r w:rsidRPr="00530857">
        <w:rPr>
          <w:sz w:val="28"/>
          <w:szCs w:val="28"/>
          <w:lang w:val="uk-UA"/>
        </w:rPr>
        <w:noBreakHyphen/>
        <w:t>інвестицій, розширенням функціоналу ERP</w:t>
      </w:r>
      <w:r w:rsidRPr="00530857">
        <w:rPr>
          <w:sz w:val="28"/>
          <w:szCs w:val="28"/>
          <w:lang w:val="uk-UA"/>
        </w:rPr>
        <w:noBreakHyphen/>
        <w:t>системи, оптимізацією бізнес</w:t>
      </w:r>
      <w:r w:rsidRPr="00530857">
        <w:rPr>
          <w:sz w:val="28"/>
          <w:szCs w:val="28"/>
          <w:lang w:val="uk-UA"/>
        </w:rPr>
        <w:noBreakHyphen/>
        <w:t xml:space="preserve">процесів та підготовкою кадрів підприємство поступово досягло </w:t>
      </w:r>
      <w:r w:rsidRPr="00530857">
        <w:rPr>
          <w:rStyle w:val="Strong"/>
          <w:b w:val="0"/>
          <w:sz w:val="28"/>
          <w:szCs w:val="28"/>
          <w:lang w:val="uk-UA"/>
        </w:rPr>
        <w:t>покращення управління ресурсами, прозорості фінансових потоків і потенційного зниження операційних витрат у довгостроковій перспектив.</w:t>
      </w:r>
    </w:p>
    <w:p w:rsidR="0092694F" w:rsidRPr="00530857" w:rsidRDefault="0092694F" w:rsidP="00776061">
      <w:pPr>
        <w:pStyle w:val="NormalWeb"/>
        <w:spacing w:before="0" w:beforeAutospacing="0" w:after="0" w:afterAutospacing="0" w:line="360" w:lineRule="auto"/>
        <w:ind w:firstLine="709"/>
        <w:jc w:val="both"/>
        <w:rPr>
          <w:sz w:val="28"/>
          <w:szCs w:val="28"/>
          <w:lang w:val="uk-UA"/>
        </w:rPr>
      </w:pPr>
      <w:r w:rsidRPr="00530857">
        <w:rPr>
          <w:sz w:val="28"/>
          <w:szCs w:val="28"/>
          <w:lang w:val="uk-UA"/>
        </w:rPr>
        <w:t xml:space="preserve">Серед технологічних проблем ключовими є </w:t>
      </w:r>
      <w:r w:rsidRPr="00530857">
        <w:rPr>
          <w:rStyle w:val="Strong"/>
          <w:b w:val="0"/>
          <w:sz w:val="28"/>
          <w:szCs w:val="28"/>
          <w:lang w:val="uk-UA"/>
        </w:rPr>
        <w:t>застаріла ІТ-інфраструктура</w:t>
      </w:r>
      <w:r w:rsidRPr="00530857">
        <w:rPr>
          <w:sz w:val="28"/>
          <w:szCs w:val="28"/>
          <w:lang w:val="uk-UA"/>
        </w:rPr>
        <w:t xml:space="preserve">, несумісність різних цифрових систем, нестача інтегрованих рішень і труднощі з адаптацією нових технологій до специфіки бізнесу. Підприємства часто зіштовхуються з </w:t>
      </w:r>
      <w:r w:rsidRPr="00530857">
        <w:rPr>
          <w:rStyle w:val="Strong"/>
          <w:b w:val="0"/>
          <w:sz w:val="28"/>
          <w:szCs w:val="28"/>
          <w:lang w:val="uk-UA"/>
        </w:rPr>
        <w:t>нестачею технічних спеціалістів</w:t>
      </w:r>
      <w:r w:rsidRPr="00530857">
        <w:rPr>
          <w:sz w:val="28"/>
          <w:szCs w:val="28"/>
          <w:lang w:val="uk-UA"/>
        </w:rPr>
        <w:t xml:space="preserve"> для налаштування, підтримки йаналізуцифрових систем. Особливо актуальним є питання кібербезпеки, оскільки збільшення обсягів цифрових даних підвищує ризик їх втрати, крадіжки або несанкціонованого доступу. Низький рівень безпеки інформаційних систем може призвести до фінансових збитків і зниження довіри з боку клієнтів</w:t>
      </w:r>
      <w:r w:rsidRPr="005C5EBE">
        <w:rPr>
          <w:sz w:val="28"/>
          <w:szCs w:val="28"/>
        </w:rPr>
        <w:t>[</w:t>
      </w:r>
      <w:r>
        <w:rPr>
          <w:sz w:val="28"/>
          <w:szCs w:val="28"/>
          <w:lang w:val="uk-UA"/>
        </w:rPr>
        <w:t>2</w:t>
      </w:r>
      <w:r w:rsidRPr="005C5EBE">
        <w:rPr>
          <w:sz w:val="28"/>
          <w:szCs w:val="28"/>
        </w:rPr>
        <w:t>]</w:t>
      </w:r>
      <w:r w:rsidRPr="00530857">
        <w:rPr>
          <w:sz w:val="28"/>
          <w:szCs w:val="28"/>
          <w:lang w:val="uk-UA"/>
        </w:rPr>
        <w:t>.</w:t>
      </w:r>
    </w:p>
    <w:p w:rsidR="0092694F" w:rsidRPr="00530857" w:rsidRDefault="0092694F" w:rsidP="005759AC">
      <w:pPr>
        <w:spacing w:after="0" w:line="360" w:lineRule="auto"/>
        <w:ind w:firstLine="709"/>
        <w:jc w:val="both"/>
        <w:rPr>
          <w:rFonts w:ascii="Times New Roman" w:hAnsi="Times New Roman"/>
          <w:sz w:val="28"/>
          <w:szCs w:val="28"/>
          <w:lang w:val="uk-UA"/>
        </w:rPr>
      </w:pPr>
      <w:r w:rsidRPr="00530857">
        <w:rPr>
          <w:rFonts w:ascii="Times New Roman" w:hAnsi="Times New Roman"/>
          <w:sz w:val="28"/>
          <w:szCs w:val="28"/>
          <w:lang w:val="uk-UA"/>
        </w:rPr>
        <w:t>Прикладом технологічних бар’єрів у цифровій трансформації є досвід АТ «Київстар» – провідного</w:t>
      </w:r>
      <w:r>
        <w:rPr>
          <w:rFonts w:ascii="Times New Roman" w:hAnsi="Times New Roman"/>
          <w:sz w:val="28"/>
          <w:szCs w:val="28"/>
          <w:lang w:val="uk-UA"/>
        </w:rPr>
        <w:t xml:space="preserve"> </w:t>
      </w:r>
      <w:r w:rsidRPr="00530857">
        <w:rPr>
          <w:rFonts w:ascii="Times New Roman" w:hAnsi="Times New Roman"/>
          <w:sz w:val="28"/>
          <w:szCs w:val="28"/>
          <w:lang w:val="uk-UA"/>
        </w:rPr>
        <w:t xml:space="preserve">телекомунікаційного оператора України, що обслуговує </w:t>
      </w:r>
      <w:r w:rsidRPr="00530857">
        <w:rPr>
          <w:rStyle w:val="Strong"/>
          <w:rFonts w:ascii="Times New Roman" w:hAnsi="Times New Roman"/>
          <w:b w:val="0"/>
          <w:sz w:val="28"/>
          <w:szCs w:val="28"/>
          <w:lang w:val="uk-UA"/>
        </w:rPr>
        <w:t>понад 24млн мобільних абонентів і більше 1млн інтернет</w:t>
      </w:r>
      <w:r w:rsidRPr="00530857">
        <w:rPr>
          <w:rStyle w:val="Strong"/>
          <w:rFonts w:ascii="Times New Roman" w:hAnsi="Times New Roman"/>
          <w:b w:val="0"/>
          <w:sz w:val="28"/>
          <w:szCs w:val="28"/>
          <w:lang w:val="uk-UA"/>
        </w:rPr>
        <w:noBreakHyphen/>
        <w:t>користувачів</w:t>
      </w:r>
      <w:r w:rsidRPr="00530857">
        <w:rPr>
          <w:rFonts w:ascii="Times New Roman" w:hAnsi="Times New Roman"/>
          <w:sz w:val="28"/>
          <w:szCs w:val="28"/>
          <w:lang w:val="uk-UA"/>
        </w:rPr>
        <w:t xml:space="preserve">. Під час переходу до моделі «цифрового оператора», включаючи впровадження платформ штучного інтелекту та аналітики великих даних, компанія зіткнулася з проблемою несумісності нових рішень зі старими ІТ-системами, що спричиняло дублювання даних і збої в роботі CRM. У грудні 2023 р. масштабна хакерська атака вивела з ладу </w:t>
      </w:r>
      <w:r w:rsidRPr="00530857">
        <w:rPr>
          <w:rStyle w:val="Strong"/>
          <w:rFonts w:ascii="Times New Roman" w:hAnsi="Times New Roman"/>
          <w:b w:val="0"/>
          <w:sz w:val="28"/>
          <w:szCs w:val="28"/>
          <w:lang w:val="uk-UA"/>
        </w:rPr>
        <w:t xml:space="preserve">майже весь цифровий шар інфраструктури </w:t>
      </w:r>
      <w:r w:rsidRPr="00530857">
        <w:rPr>
          <w:rFonts w:ascii="Times New Roman" w:hAnsi="Times New Roman"/>
          <w:sz w:val="28"/>
          <w:szCs w:val="28"/>
          <w:lang w:val="uk-UA"/>
        </w:rPr>
        <w:t>–</w:t>
      </w:r>
      <w:r w:rsidRPr="00530857">
        <w:rPr>
          <w:rStyle w:val="Strong"/>
          <w:rFonts w:ascii="Times New Roman" w:hAnsi="Times New Roman"/>
          <w:b w:val="0"/>
          <w:sz w:val="28"/>
          <w:szCs w:val="28"/>
          <w:lang w:val="uk-UA"/>
        </w:rPr>
        <w:t xml:space="preserve"> близько 70 % віртуальних серверів</w:t>
      </w:r>
      <w:r w:rsidRPr="00530857">
        <w:rPr>
          <w:rFonts w:ascii="Times New Roman" w:hAnsi="Times New Roman"/>
          <w:sz w:val="28"/>
          <w:szCs w:val="28"/>
          <w:lang w:val="uk-UA"/>
        </w:rPr>
        <w:t xml:space="preserve"> було знищено, а мобільний та інтернет</w:t>
      </w:r>
      <w:r w:rsidRPr="00530857">
        <w:rPr>
          <w:rFonts w:ascii="Times New Roman" w:hAnsi="Times New Roman"/>
          <w:sz w:val="28"/>
          <w:szCs w:val="28"/>
          <w:lang w:val="uk-UA"/>
        </w:rPr>
        <w:noBreakHyphen/>
        <w:t xml:space="preserve">зв’язок тимчасово паралізовано для мільйонів користувачів, що спричинило збитки приблизно </w:t>
      </w:r>
      <w:r w:rsidRPr="00530857">
        <w:rPr>
          <w:rStyle w:val="Strong"/>
          <w:rFonts w:ascii="Times New Roman" w:hAnsi="Times New Roman"/>
          <w:b w:val="0"/>
          <w:sz w:val="28"/>
          <w:szCs w:val="28"/>
          <w:lang w:val="uk-UA"/>
        </w:rPr>
        <w:t>3,6 млрд грн</w:t>
      </w:r>
      <w:r w:rsidRPr="00530857">
        <w:rPr>
          <w:rFonts w:ascii="Times New Roman" w:hAnsi="Times New Roman"/>
          <w:sz w:val="28"/>
          <w:szCs w:val="28"/>
          <w:lang w:val="uk-UA"/>
        </w:rPr>
        <w:t xml:space="preserve"> для компанії та вимагало компенсацій абонентам. У відповідь «Київстар» модернізував ІТ</w:t>
      </w:r>
      <w:r w:rsidRPr="00530857">
        <w:rPr>
          <w:rFonts w:ascii="Times New Roman" w:hAnsi="Times New Roman"/>
          <w:sz w:val="28"/>
          <w:szCs w:val="28"/>
          <w:lang w:val="uk-UA"/>
        </w:rPr>
        <w:noBreakHyphen/>
        <w:t>архітектуру, запровадив централізовані рішення з кібербезпеки, розширив програми навчання персоналу для підвищення цифрової грамотності та підсилення адаптивності до ризиків цифрової трансформації. Цей кейс демонструє, що навіть технологічно розвинені компанії потребують системного підходу до управління цифровими ризиками, інтегрованої стратегії та продуманої ІТ</w:t>
      </w:r>
      <w:r w:rsidRPr="00530857">
        <w:rPr>
          <w:rFonts w:ascii="Times New Roman" w:hAnsi="Times New Roman"/>
          <w:sz w:val="28"/>
          <w:szCs w:val="28"/>
          <w:lang w:val="uk-UA"/>
        </w:rPr>
        <w:noBreakHyphen/>
        <w:t>сумісності для мінімізації операційних та репутаційних втрат.</w:t>
      </w:r>
    </w:p>
    <w:p w:rsidR="0092694F" w:rsidRPr="00530857" w:rsidRDefault="0092694F" w:rsidP="005759AC">
      <w:pPr>
        <w:spacing w:after="0" w:line="360" w:lineRule="auto"/>
        <w:ind w:firstLine="709"/>
        <w:jc w:val="both"/>
        <w:rPr>
          <w:rFonts w:ascii="Times New Roman" w:hAnsi="Times New Roman"/>
          <w:sz w:val="28"/>
          <w:szCs w:val="28"/>
          <w:lang w:val="uk-UA" w:eastAsia="ru-RU"/>
        </w:rPr>
      </w:pPr>
      <w:r w:rsidRPr="00530857">
        <w:rPr>
          <w:rFonts w:ascii="Times New Roman" w:hAnsi="Times New Roman"/>
          <w:sz w:val="28"/>
          <w:szCs w:val="28"/>
          <w:lang w:val="uk-UA" w:eastAsia="ru-RU"/>
        </w:rPr>
        <w:t xml:space="preserve">Успішна цифровізація залежить також від </w:t>
      </w:r>
      <w:r w:rsidRPr="00530857">
        <w:rPr>
          <w:rFonts w:ascii="Times New Roman" w:hAnsi="Times New Roman"/>
          <w:bCs/>
          <w:sz w:val="28"/>
          <w:szCs w:val="28"/>
          <w:lang w:val="uk-UA" w:eastAsia="ru-RU"/>
        </w:rPr>
        <w:t>готовності персоналу до змін</w:t>
      </w:r>
      <w:r w:rsidRPr="00530857">
        <w:rPr>
          <w:rFonts w:ascii="Times New Roman" w:hAnsi="Times New Roman"/>
          <w:sz w:val="28"/>
          <w:szCs w:val="28"/>
          <w:lang w:val="uk-UA" w:eastAsia="ru-RU"/>
        </w:rPr>
        <w:t xml:space="preserve">. Серед основних бар’єрів </w:t>
      </w:r>
      <w:r w:rsidRPr="00530857">
        <w:rPr>
          <w:rFonts w:ascii="Times New Roman" w:hAnsi="Times New Roman"/>
          <w:sz w:val="28"/>
          <w:szCs w:val="28"/>
          <w:lang w:val="uk-UA"/>
        </w:rPr>
        <w:t>–</w:t>
      </w:r>
      <w:r w:rsidRPr="00530857">
        <w:rPr>
          <w:rFonts w:ascii="Times New Roman" w:hAnsi="Times New Roman"/>
          <w:bCs/>
          <w:sz w:val="28"/>
          <w:szCs w:val="28"/>
          <w:lang w:val="uk-UA" w:eastAsia="ru-RU"/>
        </w:rPr>
        <w:t>дефіцит цифрових навичок</w:t>
      </w:r>
      <w:r w:rsidRPr="00530857">
        <w:rPr>
          <w:rFonts w:ascii="Times New Roman" w:hAnsi="Times New Roman"/>
          <w:sz w:val="28"/>
          <w:szCs w:val="28"/>
          <w:lang w:val="uk-UA" w:eastAsia="ru-RU"/>
        </w:rPr>
        <w:t xml:space="preserve">, небажання працівників опановувати нові технології, страх втрати роботи через автоматизацію. Нерідко спостерігається </w:t>
      </w:r>
      <w:r w:rsidRPr="00530857">
        <w:rPr>
          <w:rFonts w:ascii="Times New Roman" w:hAnsi="Times New Roman"/>
          <w:bCs/>
          <w:sz w:val="28"/>
          <w:szCs w:val="28"/>
          <w:lang w:val="uk-UA" w:eastAsia="ru-RU"/>
        </w:rPr>
        <w:t>соціальна нерівність у доступі до цифрових ресурсів</w:t>
      </w:r>
      <w:r w:rsidRPr="00530857">
        <w:rPr>
          <w:rFonts w:ascii="Times New Roman" w:hAnsi="Times New Roman"/>
          <w:sz w:val="28"/>
          <w:szCs w:val="28"/>
          <w:lang w:val="uk-UA" w:eastAsia="ru-RU"/>
        </w:rPr>
        <w:t>, що обмежує можливості для ефективного навчання та участі у цифровій економіці</w:t>
      </w:r>
      <w:r w:rsidRPr="005C5EBE">
        <w:rPr>
          <w:rFonts w:ascii="Times New Roman" w:hAnsi="Times New Roman"/>
          <w:sz w:val="28"/>
          <w:szCs w:val="28"/>
          <w:lang w:val="uk-UA" w:eastAsia="ru-RU"/>
        </w:rPr>
        <w:t>[</w:t>
      </w:r>
      <w:r>
        <w:rPr>
          <w:rFonts w:ascii="Times New Roman" w:hAnsi="Times New Roman"/>
          <w:sz w:val="28"/>
          <w:szCs w:val="28"/>
          <w:lang w:val="uk-UA" w:eastAsia="ru-RU"/>
        </w:rPr>
        <w:t>4</w:t>
      </w:r>
      <w:r w:rsidRPr="005C5EBE">
        <w:rPr>
          <w:rFonts w:ascii="Times New Roman" w:hAnsi="Times New Roman"/>
          <w:sz w:val="28"/>
          <w:szCs w:val="28"/>
          <w:lang w:val="uk-UA" w:eastAsia="ru-RU"/>
        </w:rPr>
        <w:t>]</w:t>
      </w:r>
      <w:r w:rsidRPr="00530857">
        <w:rPr>
          <w:rFonts w:ascii="Times New Roman" w:hAnsi="Times New Roman"/>
          <w:sz w:val="28"/>
          <w:szCs w:val="28"/>
          <w:lang w:val="uk-UA" w:eastAsia="ru-RU"/>
        </w:rPr>
        <w:t xml:space="preserve">. </w:t>
      </w:r>
    </w:p>
    <w:p w:rsidR="0092694F" w:rsidRPr="00530857" w:rsidRDefault="0092694F" w:rsidP="005759AC">
      <w:pPr>
        <w:spacing w:after="0" w:line="360" w:lineRule="auto"/>
        <w:ind w:firstLine="709"/>
        <w:jc w:val="both"/>
        <w:rPr>
          <w:rFonts w:ascii="Times New Roman" w:hAnsi="Times New Roman"/>
          <w:sz w:val="28"/>
          <w:szCs w:val="28"/>
          <w:lang w:val="uk-UA"/>
        </w:rPr>
      </w:pPr>
      <w:r w:rsidRPr="00530857">
        <w:rPr>
          <w:rFonts w:ascii="Times New Roman" w:hAnsi="Times New Roman"/>
          <w:sz w:val="28"/>
          <w:szCs w:val="28"/>
          <w:lang w:val="uk-UA"/>
        </w:rPr>
        <w:t>Показовим прикладом соціальних бар’єрів цифрової трансформації є досвід АТ «Укрзалізниця» – великого державного підприємства з кількісною присутністю на ринку (понад 250000 працівників). Під час впровадження електронної системи документообігу, автоматизованих логістичних платформ і цифрового моніторингу руху поїздів виявилося, що значна частина працівників старшого покоління не мала достатніх ІТ</w:t>
      </w:r>
      <w:r w:rsidRPr="00530857">
        <w:rPr>
          <w:rFonts w:ascii="Times New Roman" w:hAnsi="Times New Roman"/>
          <w:sz w:val="28"/>
          <w:szCs w:val="28"/>
          <w:lang w:val="uk-UA"/>
        </w:rPr>
        <w:noBreakHyphen/>
        <w:t>навичок для ефективної роботи з новими системами, що спричиняло збої у внутрішніх комунікаціях і зниження продуктивності. Також у колективі проявлявся опір змінам, що загострювало конфлікти між «цифрово підготовленими» і «традійними» співробітниками. Подібні виклики показують загальну тенденцію нестачі цифрових компетенцій серед українських працівників: за даними досліджень національного рівня, частка населення з цифровими навичками нижче базового рівня становила понад 40 % у 2023 р., особливо серед старших вікових груп. У відповідь керівництво «Укрзалізниці» запровадило програми цифрового навчання, створило навчальні центри та систему наставництва для підвищення цифрової культури в колективі, що поступово сприяло адаптації персоналу до нових технологій. Цей приклад демонструє, що успішна цифровізація потребує не лише технічних рішень, а й інвестицій у розвиток людського капіталу, адже без підготовленого й мотивованого персоналу навіть сучасні ІТ</w:t>
      </w:r>
      <w:r w:rsidRPr="00530857">
        <w:rPr>
          <w:rFonts w:ascii="Times New Roman" w:hAnsi="Times New Roman"/>
          <w:sz w:val="28"/>
          <w:szCs w:val="28"/>
          <w:lang w:val="uk-UA"/>
        </w:rPr>
        <w:noBreakHyphen/>
        <w:t>системи не забезпечать сталого розвитку підприємства.</w:t>
      </w:r>
    </w:p>
    <w:p w:rsidR="0092694F" w:rsidRPr="00530857" w:rsidRDefault="0092694F" w:rsidP="005759AC">
      <w:pPr>
        <w:spacing w:after="0" w:line="360" w:lineRule="auto"/>
        <w:ind w:firstLine="709"/>
        <w:jc w:val="both"/>
        <w:rPr>
          <w:rFonts w:ascii="Times New Roman" w:hAnsi="Times New Roman"/>
          <w:sz w:val="28"/>
          <w:szCs w:val="28"/>
          <w:lang w:val="uk-UA" w:eastAsia="ru-RU"/>
        </w:rPr>
      </w:pPr>
      <w:r w:rsidRPr="00530857">
        <w:rPr>
          <w:rFonts w:ascii="Times New Roman" w:hAnsi="Times New Roman"/>
          <w:sz w:val="28"/>
          <w:szCs w:val="28"/>
          <w:lang w:val="uk-UA" w:eastAsia="ru-RU"/>
        </w:rPr>
        <w:t>Подолання бар’єрів цифрової трансформації потребує комплексного підходу, який поєднує стратегічне управління цифровими процесами, розвиток цифрових компетенцій працівників, екологічно та соціально відповідальне використання технологій і партнерства з державними, науковими та ІТ-структурами. Підприємству важливо розробити чітку цифрову стратегію, узгоджену з економічними, соціальними та екологічними цілями, інвестувати в оновлення інфраструктури, впроваджувати системи аналітики та моніторингу ключових показників сталого розвитку, а також забезпечувати прозорість і відкритість діяльності, що сприятиме ефективній цифровізації, підвищенню конкурентоспроможності та підтримці принципів сталого розвитку.</w:t>
      </w:r>
    </w:p>
    <w:p w:rsidR="0092694F" w:rsidRPr="00530857" w:rsidRDefault="0092694F" w:rsidP="00060A75">
      <w:pPr>
        <w:pStyle w:val="NormalWeb"/>
        <w:spacing w:before="0" w:beforeAutospacing="0" w:after="0" w:afterAutospacing="0" w:line="360" w:lineRule="auto"/>
        <w:ind w:firstLine="709"/>
        <w:jc w:val="both"/>
        <w:rPr>
          <w:sz w:val="28"/>
          <w:szCs w:val="28"/>
          <w:lang w:val="uk-UA"/>
        </w:rPr>
      </w:pPr>
      <w:r w:rsidRPr="00530857">
        <w:rPr>
          <w:sz w:val="28"/>
          <w:szCs w:val="28"/>
          <w:lang w:val="uk-UA"/>
        </w:rPr>
        <w:t>Проведене дослідження дозволило встановити, що цифрові технології виступають стратегічним інструментом підвищення конкурентоспроможності підприємств у контексті сталого розвитку, водночас їх ефективне впровадження потребує системного підходу, врахування економічних, соціальних та екологічних аспектів, подолання технологічних і соціальних бар’єрів, розвитку цифрових компетенцій персоналу та прозорості управлінських процесів. Реальні кейси українських підприємств демонструють, що інтеграція цифрових рішень у стратегію підприємства дозволяє підвищити ефективність ресурсів, оптимізувати процеси, зміцнити довгострокові конкурентні переваги та сприяти сталому розвитку.</w:t>
      </w:r>
    </w:p>
    <w:p w:rsidR="0092694F" w:rsidRPr="00530857" w:rsidRDefault="0092694F" w:rsidP="00060A75">
      <w:pPr>
        <w:pStyle w:val="NormalWeb"/>
        <w:spacing w:before="0" w:beforeAutospacing="0" w:after="0" w:afterAutospacing="0" w:line="360" w:lineRule="auto"/>
        <w:ind w:firstLine="709"/>
        <w:jc w:val="both"/>
        <w:rPr>
          <w:sz w:val="28"/>
          <w:szCs w:val="28"/>
          <w:lang w:val="uk-UA"/>
        </w:rPr>
      </w:pPr>
    </w:p>
    <w:p w:rsidR="0092694F" w:rsidRDefault="0092694F" w:rsidP="00714DC0">
      <w:pPr>
        <w:spacing w:after="0" w:line="360" w:lineRule="auto"/>
        <w:ind w:firstLine="709"/>
        <w:outlineLvl w:val="1"/>
        <w:rPr>
          <w:rFonts w:ascii="Times New Roman" w:hAnsi="Times New Roman"/>
          <w:b/>
          <w:sz w:val="28"/>
          <w:szCs w:val="28"/>
          <w:lang w:val="uk-UA"/>
        </w:rPr>
      </w:pPr>
      <w:r>
        <w:rPr>
          <w:rFonts w:ascii="Times New Roman" w:hAnsi="Times New Roman"/>
          <w:b/>
          <w:sz w:val="28"/>
          <w:szCs w:val="28"/>
          <w:lang w:val="uk-UA"/>
        </w:rPr>
        <w:t>Література:</w:t>
      </w:r>
    </w:p>
    <w:p w:rsidR="0092694F" w:rsidRPr="00714DC0" w:rsidRDefault="0092694F" w:rsidP="005C5EBE">
      <w:pPr>
        <w:spacing w:after="0" w:line="360" w:lineRule="auto"/>
        <w:ind w:firstLine="709"/>
        <w:jc w:val="both"/>
        <w:outlineLvl w:val="1"/>
        <w:rPr>
          <w:rFonts w:ascii="Times New Roman" w:hAnsi="Times New Roman"/>
          <w:color w:val="212121"/>
          <w:sz w:val="28"/>
          <w:szCs w:val="28"/>
          <w:shd w:val="clear" w:color="auto" w:fill="FFFFFF"/>
          <w:lang w:val="uk-UA"/>
        </w:rPr>
      </w:pPr>
      <w:r>
        <w:rPr>
          <w:rFonts w:ascii="Times New Roman" w:hAnsi="Times New Roman"/>
          <w:color w:val="212121"/>
          <w:sz w:val="28"/>
          <w:szCs w:val="28"/>
          <w:shd w:val="clear" w:color="auto" w:fill="FFFFFF"/>
          <w:lang w:val="uk-UA"/>
        </w:rPr>
        <w:t xml:space="preserve">1. </w:t>
      </w:r>
      <w:r w:rsidRPr="00714DC0">
        <w:rPr>
          <w:rFonts w:ascii="Times New Roman" w:hAnsi="Times New Roman"/>
          <w:color w:val="212121"/>
          <w:sz w:val="28"/>
          <w:szCs w:val="28"/>
          <w:shd w:val="clear" w:color="auto" w:fill="FFFFFF"/>
          <w:lang w:val="uk-UA"/>
        </w:rPr>
        <w:t xml:space="preserve">Кайда І. </w:t>
      </w:r>
      <w:r w:rsidRPr="00714DC0">
        <w:rPr>
          <w:rFonts w:ascii="Times New Roman" w:hAnsi="Times New Roman"/>
          <w:sz w:val="28"/>
          <w:szCs w:val="28"/>
          <w:shd w:val="clear" w:color="auto" w:fill="FFFFFF"/>
          <w:lang w:val="uk-UA"/>
        </w:rPr>
        <w:t>Цифрова трансформація як ключовий фактор підвищення конкурентоспроможності українського бізнесу</w:t>
      </w:r>
      <w:r w:rsidRPr="00714DC0">
        <w:rPr>
          <w:rFonts w:ascii="Times New Roman" w:hAnsi="Times New Roman"/>
          <w:color w:val="212121"/>
          <w:sz w:val="28"/>
          <w:szCs w:val="28"/>
          <w:shd w:val="clear" w:color="auto" w:fill="FFFFFF"/>
          <w:lang w:val="uk-UA"/>
        </w:rPr>
        <w:t xml:space="preserve">. </w:t>
      </w:r>
      <w:r w:rsidRPr="00714DC0">
        <w:rPr>
          <w:rFonts w:ascii="Times New Roman" w:hAnsi="Times New Roman"/>
          <w:iCs/>
          <w:color w:val="212121"/>
          <w:sz w:val="28"/>
          <w:szCs w:val="28"/>
          <w:shd w:val="clear" w:color="auto" w:fill="FFFFFF"/>
          <w:lang w:val="uk-UA"/>
        </w:rPr>
        <w:t>Економіка та суспільство</w:t>
      </w:r>
      <w:r w:rsidRPr="00714DC0">
        <w:rPr>
          <w:rFonts w:ascii="Times New Roman" w:hAnsi="Times New Roman"/>
          <w:color w:val="212121"/>
          <w:sz w:val="28"/>
          <w:szCs w:val="28"/>
          <w:shd w:val="clear" w:color="auto" w:fill="FFFFFF"/>
          <w:lang w:val="uk-UA"/>
        </w:rPr>
        <w:t xml:space="preserve">. 2025. № 72. </w:t>
      </w:r>
      <w:r>
        <w:rPr>
          <w:rFonts w:ascii="Times New Roman" w:hAnsi="Times New Roman"/>
          <w:color w:val="212121"/>
          <w:sz w:val="28"/>
          <w:szCs w:val="28"/>
          <w:shd w:val="clear" w:color="auto" w:fill="FFFFFF"/>
          <w:lang w:val="en-US"/>
        </w:rPr>
        <w:t>DOI</w:t>
      </w:r>
      <w:r w:rsidRPr="00714DC0">
        <w:rPr>
          <w:rFonts w:ascii="Times New Roman" w:hAnsi="Times New Roman"/>
          <w:color w:val="212121"/>
          <w:sz w:val="28"/>
          <w:szCs w:val="28"/>
          <w:shd w:val="clear" w:color="auto" w:fill="FFFFFF"/>
          <w:lang w:val="uk-UA"/>
        </w:rPr>
        <w:t xml:space="preserve">: </w:t>
      </w:r>
      <w:hyperlink r:id="rId4" w:tgtFrame="_blank" w:history="1">
        <w:r w:rsidRPr="00714DC0">
          <w:rPr>
            <w:rStyle w:val="Hyperlink"/>
            <w:rFonts w:ascii="Times New Roman" w:hAnsi="Times New Roman"/>
            <w:color w:val="1A57AA"/>
            <w:sz w:val="28"/>
            <w:szCs w:val="28"/>
            <w:shd w:val="clear" w:color="auto" w:fill="FFFFFF"/>
            <w:lang w:val="uk-UA"/>
          </w:rPr>
          <w:t>https://doi.org/10.32782/2524-0072/2025-72-103</w:t>
        </w:r>
      </w:hyperlink>
    </w:p>
    <w:p w:rsidR="0092694F" w:rsidRPr="00714DC0" w:rsidRDefault="0092694F" w:rsidP="005C5EBE">
      <w:pPr>
        <w:spacing w:after="0" w:line="360" w:lineRule="auto"/>
        <w:ind w:firstLine="709"/>
        <w:jc w:val="both"/>
        <w:outlineLvl w:val="1"/>
        <w:rPr>
          <w:rFonts w:ascii="Times New Roman" w:hAnsi="Times New Roman"/>
          <w:color w:val="212121"/>
          <w:sz w:val="28"/>
          <w:szCs w:val="28"/>
          <w:shd w:val="clear" w:color="auto" w:fill="FFFFFF"/>
          <w:lang w:val="uk-UA"/>
        </w:rPr>
      </w:pPr>
      <w:r>
        <w:rPr>
          <w:rFonts w:ascii="Times New Roman" w:hAnsi="Times New Roman"/>
          <w:color w:val="212121"/>
          <w:sz w:val="28"/>
          <w:szCs w:val="28"/>
          <w:shd w:val="clear" w:color="auto" w:fill="FFFFFF"/>
          <w:lang w:val="uk-UA"/>
        </w:rPr>
        <w:t xml:space="preserve">2. </w:t>
      </w:r>
      <w:r w:rsidRPr="00714DC0">
        <w:rPr>
          <w:rFonts w:ascii="Times New Roman" w:hAnsi="Times New Roman"/>
          <w:color w:val="212121"/>
          <w:sz w:val="28"/>
          <w:szCs w:val="28"/>
          <w:shd w:val="clear" w:color="auto" w:fill="FFFFFF"/>
          <w:lang w:val="uk-UA"/>
        </w:rPr>
        <w:t xml:space="preserve">Малярчук І., Смолинець М. </w:t>
      </w:r>
      <w:r w:rsidRPr="00714DC0">
        <w:rPr>
          <w:rFonts w:ascii="Times New Roman" w:hAnsi="Times New Roman"/>
          <w:sz w:val="28"/>
          <w:szCs w:val="28"/>
          <w:shd w:val="clear" w:color="auto" w:fill="FFFFFF"/>
          <w:lang w:val="uk-UA"/>
        </w:rPr>
        <w:t>Ключові засади оптимізації іт-інфраструктури й бізнес-процесів на сучасному підприємстві</w:t>
      </w:r>
      <w:r w:rsidRPr="00714DC0">
        <w:rPr>
          <w:rFonts w:ascii="Times New Roman" w:hAnsi="Times New Roman"/>
          <w:color w:val="212121"/>
          <w:sz w:val="28"/>
          <w:szCs w:val="28"/>
          <w:shd w:val="clear" w:color="auto" w:fill="FFFFFF"/>
          <w:lang w:val="uk-UA"/>
        </w:rPr>
        <w:t xml:space="preserve">. </w:t>
      </w:r>
      <w:r w:rsidRPr="00714DC0">
        <w:rPr>
          <w:rFonts w:ascii="Times New Roman" w:hAnsi="Times New Roman"/>
          <w:iCs/>
          <w:color w:val="212121"/>
          <w:sz w:val="28"/>
          <w:szCs w:val="28"/>
          <w:shd w:val="clear" w:color="auto" w:fill="FFFFFF"/>
          <w:lang w:val="uk-UA"/>
        </w:rPr>
        <w:t>Успіхи і досягнення у науці</w:t>
      </w:r>
      <w:r w:rsidRPr="00714DC0">
        <w:rPr>
          <w:rFonts w:ascii="Times New Roman" w:hAnsi="Times New Roman"/>
          <w:color w:val="212121"/>
          <w:sz w:val="28"/>
          <w:szCs w:val="28"/>
          <w:shd w:val="clear" w:color="auto" w:fill="FFFFFF"/>
          <w:lang w:val="uk-UA"/>
        </w:rPr>
        <w:t>. 2024. № 4(4).</w:t>
      </w:r>
      <w:r>
        <w:rPr>
          <w:rFonts w:ascii="Times New Roman" w:hAnsi="Times New Roman"/>
          <w:color w:val="212121"/>
          <w:sz w:val="28"/>
          <w:szCs w:val="28"/>
          <w:shd w:val="clear" w:color="auto" w:fill="FFFFFF"/>
          <w:lang w:val="uk-UA"/>
        </w:rPr>
        <w:t xml:space="preserve"> С. 486-493.</w:t>
      </w:r>
      <w:r>
        <w:rPr>
          <w:rFonts w:ascii="Times New Roman" w:hAnsi="Times New Roman"/>
          <w:color w:val="212121"/>
          <w:sz w:val="28"/>
          <w:szCs w:val="28"/>
          <w:shd w:val="clear" w:color="auto" w:fill="FFFFFF"/>
          <w:lang w:val="en-US"/>
        </w:rPr>
        <w:t>DOI</w:t>
      </w:r>
      <w:r w:rsidRPr="00714DC0">
        <w:rPr>
          <w:rFonts w:ascii="Times New Roman" w:hAnsi="Times New Roman"/>
          <w:color w:val="212121"/>
          <w:sz w:val="28"/>
          <w:szCs w:val="28"/>
          <w:shd w:val="clear" w:color="auto" w:fill="FFFFFF"/>
          <w:lang w:val="uk-UA"/>
        </w:rPr>
        <w:t>:</w:t>
      </w:r>
      <w:hyperlink r:id="rId5" w:tgtFrame="_blank" w:history="1">
        <w:r w:rsidRPr="00714DC0">
          <w:rPr>
            <w:rStyle w:val="Hyperlink"/>
            <w:rFonts w:ascii="Times New Roman" w:hAnsi="Times New Roman"/>
            <w:color w:val="1A57AA"/>
            <w:sz w:val="28"/>
            <w:szCs w:val="28"/>
            <w:shd w:val="clear" w:color="auto" w:fill="FFFFFF"/>
            <w:lang w:val="uk-UA"/>
          </w:rPr>
          <w:t>https://doi.org/10.52058/3041-1254-2024-4(4)-486-493</w:t>
        </w:r>
      </w:hyperlink>
    </w:p>
    <w:p w:rsidR="0092694F" w:rsidRPr="00714DC0" w:rsidRDefault="0092694F" w:rsidP="005C5EBE">
      <w:pPr>
        <w:spacing w:after="0" w:line="360" w:lineRule="auto"/>
        <w:ind w:firstLine="709"/>
        <w:jc w:val="both"/>
        <w:outlineLvl w:val="1"/>
        <w:rPr>
          <w:rFonts w:ascii="Times New Roman" w:hAnsi="Times New Roman"/>
          <w:color w:val="212121"/>
          <w:sz w:val="28"/>
          <w:szCs w:val="28"/>
          <w:shd w:val="clear" w:color="auto" w:fill="FFFFFF"/>
          <w:lang w:val="uk-UA"/>
        </w:rPr>
      </w:pPr>
      <w:r>
        <w:rPr>
          <w:rFonts w:ascii="Times New Roman" w:hAnsi="Times New Roman"/>
          <w:color w:val="212121"/>
          <w:sz w:val="28"/>
          <w:szCs w:val="28"/>
          <w:shd w:val="clear" w:color="auto" w:fill="FFFFFF"/>
          <w:lang w:val="uk-UA"/>
        </w:rPr>
        <w:t xml:space="preserve">3. </w:t>
      </w:r>
      <w:r w:rsidRPr="00714DC0">
        <w:rPr>
          <w:rFonts w:ascii="Times New Roman" w:hAnsi="Times New Roman"/>
          <w:color w:val="212121"/>
          <w:sz w:val="28"/>
          <w:szCs w:val="28"/>
          <w:shd w:val="clear" w:color="auto" w:fill="FFFFFF"/>
          <w:lang w:val="uk-UA"/>
        </w:rPr>
        <w:t xml:space="preserve">Радченко І. </w:t>
      </w:r>
      <w:r w:rsidRPr="00714DC0">
        <w:rPr>
          <w:rFonts w:ascii="Times New Roman" w:hAnsi="Times New Roman"/>
          <w:sz w:val="28"/>
          <w:szCs w:val="28"/>
          <w:shd w:val="clear" w:color="auto" w:fill="FFFFFF"/>
          <w:lang w:val="uk-UA"/>
        </w:rPr>
        <w:t>Бар’єри та ризики цифрової трансформації у стратегічному розвитку торговельних підприємств</w:t>
      </w:r>
      <w:r w:rsidRPr="00714DC0">
        <w:rPr>
          <w:rFonts w:ascii="Times New Roman" w:hAnsi="Times New Roman"/>
          <w:color w:val="212121"/>
          <w:sz w:val="28"/>
          <w:szCs w:val="28"/>
          <w:shd w:val="clear" w:color="auto" w:fill="FFFFFF"/>
          <w:lang w:val="uk-UA"/>
        </w:rPr>
        <w:t xml:space="preserve">. 2025. № 79. </w:t>
      </w:r>
      <w:r>
        <w:rPr>
          <w:rFonts w:ascii="Times New Roman" w:hAnsi="Times New Roman"/>
          <w:color w:val="212121"/>
          <w:sz w:val="28"/>
          <w:szCs w:val="28"/>
          <w:shd w:val="clear" w:color="auto" w:fill="FFFFFF"/>
          <w:lang w:val="en-US"/>
        </w:rPr>
        <w:t>DOI</w:t>
      </w:r>
      <w:r w:rsidRPr="00714DC0">
        <w:rPr>
          <w:rFonts w:ascii="Times New Roman" w:hAnsi="Times New Roman"/>
          <w:color w:val="212121"/>
          <w:sz w:val="28"/>
          <w:szCs w:val="28"/>
          <w:shd w:val="clear" w:color="auto" w:fill="FFFFFF"/>
          <w:lang w:val="uk-UA"/>
        </w:rPr>
        <w:t>:</w:t>
      </w:r>
      <w:hyperlink r:id="rId6" w:tgtFrame="_blank" w:history="1">
        <w:r w:rsidRPr="00714DC0">
          <w:rPr>
            <w:rStyle w:val="Hyperlink"/>
            <w:rFonts w:ascii="Times New Roman" w:hAnsi="Times New Roman"/>
            <w:color w:val="1A57AA"/>
            <w:sz w:val="28"/>
            <w:szCs w:val="28"/>
            <w:shd w:val="clear" w:color="auto" w:fill="FFFFFF"/>
            <w:lang w:val="uk-UA"/>
          </w:rPr>
          <w:t>https://doi.org/10.32782/2524-0072/2025-79-57</w:t>
        </w:r>
      </w:hyperlink>
    </w:p>
    <w:p w:rsidR="0092694F" w:rsidRPr="00714DC0" w:rsidRDefault="0092694F" w:rsidP="005C5EBE">
      <w:pPr>
        <w:spacing w:after="0" w:line="360" w:lineRule="auto"/>
        <w:ind w:firstLine="709"/>
        <w:jc w:val="both"/>
        <w:outlineLvl w:val="1"/>
        <w:rPr>
          <w:rFonts w:ascii="Times New Roman" w:hAnsi="Times New Roman"/>
          <w:color w:val="212121"/>
          <w:sz w:val="28"/>
          <w:szCs w:val="28"/>
          <w:shd w:val="clear" w:color="auto" w:fill="FFFFFF"/>
          <w:lang w:val="uk-UA"/>
        </w:rPr>
      </w:pPr>
      <w:r>
        <w:rPr>
          <w:rFonts w:ascii="Times New Roman" w:hAnsi="Times New Roman"/>
          <w:color w:val="212121"/>
          <w:sz w:val="28"/>
          <w:szCs w:val="28"/>
          <w:shd w:val="clear" w:color="auto" w:fill="FFFFFF"/>
          <w:lang w:val="uk-UA"/>
        </w:rPr>
        <w:t xml:space="preserve">4. </w:t>
      </w:r>
      <w:r w:rsidRPr="00714DC0">
        <w:rPr>
          <w:rFonts w:ascii="Times New Roman" w:hAnsi="Times New Roman"/>
          <w:color w:val="212121"/>
          <w:sz w:val="28"/>
          <w:szCs w:val="28"/>
          <w:shd w:val="clear" w:color="auto" w:fill="FFFFFF"/>
          <w:lang w:val="uk-UA"/>
        </w:rPr>
        <w:t xml:space="preserve">ХристуненкоО., ПросовичО. </w:t>
      </w:r>
      <w:r w:rsidRPr="00714DC0">
        <w:rPr>
          <w:rFonts w:ascii="Times New Roman" w:hAnsi="Times New Roman"/>
          <w:sz w:val="28"/>
          <w:szCs w:val="28"/>
          <w:shd w:val="clear" w:color="auto" w:fill="FFFFFF"/>
          <w:lang w:val="uk-UA"/>
        </w:rPr>
        <w:t>Вплив цифрової трансформації на ринок праці</w:t>
      </w:r>
      <w:r w:rsidRPr="00714DC0">
        <w:rPr>
          <w:rFonts w:ascii="Times New Roman" w:hAnsi="Times New Roman"/>
          <w:color w:val="212121"/>
          <w:sz w:val="28"/>
          <w:szCs w:val="28"/>
          <w:shd w:val="clear" w:color="auto" w:fill="FFFFFF"/>
          <w:lang w:val="uk-UA"/>
        </w:rPr>
        <w:t>.</w:t>
      </w:r>
      <w:r w:rsidRPr="00714DC0">
        <w:rPr>
          <w:rFonts w:ascii="Times New Roman" w:hAnsi="Times New Roman"/>
          <w:iCs/>
          <w:color w:val="212121"/>
          <w:sz w:val="28"/>
          <w:szCs w:val="28"/>
          <w:shd w:val="clear" w:color="auto" w:fill="FFFFFF"/>
          <w:lang w:val="uk-UA"/>
        </w:rPr>
        <w:t>Економіка та суспільство</w:t>
      </w:r>
      <w:r w:rsidRPr="00714DC0">
        <w:rPr>
          <w:rFonts w:ascii="Times New Roman" w:hAnsi="Times New Roman"/>
          <w:color w:val="212121"/>
          <w:sz w:val="28"/>
          <w:szCs w:val="28"/>
          <w:shd w:val="clear" w:color="auto" w:fill="FFFFFF"/>
          <w:lang w:val="uk-UA"/>
        </w:rPr>
        <w:t xml:space="preserve">. 2025. №73. </w:t>
      </w:r>
      <w:r>
        <w:rPr>
          <w:rFonts w:ascii="Times New Roman" w:hAnsi="Times New Roman"/>
          <w:color w:val="212121"/>
          <w:sz w:val="28"/>
          <w:szCs w:val="28"/>
          <w:shd w:val="clear" w:color="auto" w:fill="FFFFFF"/>
          <w:lang w:val="en-US"/>
        </w:rPr>
        <w:t>DOI</w:t>
      </w:r>
      <w:r w:rsidRPr="00714DC0">
        <w:rPr>
          <w:rFonts w:ascii="Times New Roman" w:hAnsi="Times New Roman"/>
          <w:color w:val="212121"/>
          <w:sz w:val="28"/>
          <w:szCs w:val="28"/>
          <w:shd w:val="clear" w:color="auto" w:fill="FFFFFF"/>
          <w:lang w:val="uk-UA"/>
        </w:rPr>
        <w:t xml:space="preserve">: </w:t>
      </w:r>
      <w:hyperlink r:id="rId7" w:tgtFrame="_blank" w:history="1">
        <w:r w:rsidRPr="00714DC0">
          <w:rPr>
            <w:rStyle w:val="Hyperlink"/>
            <w:rFonts w:ascii="Times New Roman" w:hAnsi="Times New Roman"/>
            <w:color w:val="1A57AA"/>
            <w:sz w:val="28"/>
            <w:szCs w:val="28"/>
            <w:shd w:val="clear" w:color="auto" w:fill="FFFFFF"/>
            <w:lang w:val="uk-UA"/>
          </w:rPr>
          <w:t>https://doi.org/10.32782/2524-0072/2025-73-100</w:t>
        </w:r>
      </w:hyperlink>
    </w:p>
    <w:p w:rsidR="0092694F" w:rsidRPr="00714DC0" w:rsidRDefault="0092694F" w:rsidP="007124EA">
      <w:pPr>
        <w:spacing w:after="0" w:line="360" w:lineRule="auto"/>
        <w:ind w:firstLine="709"/>
        <w:jc w:val="both"/>
        <w:outlineLvl w:val="1"/>
        <w:rPr>
          <w:rStyle w:val="citation-content"/>
          <w:rFonts w:ascii="Times New Roman" w:hAnsi="Times New Roman"/>
          <w:color w:val="212121"/>
          <w:sz w:val="28"/>
          <w:szCs w:val="28"/>
          <w:shd w:val="clear" w:color="auto" w:fill="FFFFFF"/>
          <w:lang w:val="uk-UA"/>
        </w:rPr>
      </w:pPr>
      <w:r>
        <w:rPr>
          <w:rStyle w:val="citation-content"/>
          <w:rFonts w:ascii="Times New Roman" w:hAnsi="Times New Roman"/>
          <w:color w:val="212121"/>
          <w:sz w:val="28"/>
          <w:szCs w:val="28"/>
          <w:shd w:val="clear" w:color="auto" w:fill="FFFFFF"/>
          <w:lang w:val="uk-UA"/>
        </w:rPr>
        <w:t xml:space="preserve">5. </w:t>
      </w:r>
      <w:r w:rsidRPr="00714DC0">
        <w:rPr>
          <w:rStyle w:val="citation-content"/>
          <w:rFonts w:ascii="Times New Roman" w:hAnsi="Times New Roman"/>
          <w:color w:val="212121"/>
          <w:sz w:val="28"/>
          <w:szCs w:val="28"/>
          <w:shd w:val="clear" w:color="auto" w:fill="FFFFFF"/>
          <w:lang w:val="uk-UA"/>
        </w:rPr>
        <w:t xml:space="preserve">ЧерепА., ОгреничЮ., ДашкоІ. </w:t>
      </w:r>
      <w:r w:rsidRPr="00714DC0">
        <w:rPr>
          <w:rFonts w:ascii="Times New Roman" w:hAnsi="Times New Roman"/>
          <w:sz w:val="28"/>
          <w:szCs w:val="28"/>
          <w:shd w:val="clear" w:color="auto" w:fill="FFFFFF"/>
          <w:lang w:val="uk-UA"/>
        </w:rPr>
        <w:t>Чинники впливу на цифровізацію бізнес-процесів та інтеграцію штучного інтелекту на підприємствах україни</w:t>
      </w:r>
      <w:r w:rsidRPr="00714DC0">
        <w:rPr>
          <w:rStyle w:val="citation-content"/>
          <w:rFonts w:ascii="Times New Roman" w:hAnsi="Times New Roman"/>
          <w:color w:val="212121"/>
          <w:sz w:val="28"/>
          <w:szCs w:val="28"/>
          <w:shd w:val="clear" w:color="auto" w:fill="FFFFFF"/>
          <w:lang w:val="uk-UA"/>
        </w:rPr>
        <w:t>.</w:t>
      </w:r>
      <w:r w:rsidRPr="00714DC0">
        <w:rPr>
          <w:rStyle w:val="citation-content"/>
          <w:rFonts w:ascii="Times New Roman" w:hAnsi="Times New Roman"/>
          <w:iCs/>
          <w:color w:val="212121"/>
          <w:sz w:val="28"/>
          <w:szCs w:val="28"/>
          <w:shd w:val="clear" w:color="auto" w:fill="FFFFFF"/>
          <w:lang w:val="uk-UA"/>
        </w:rPr>
        <w:t>Економіка та суспільство</w:t>
      </w:r>
      <w:r w:rsidRPr="00714DC0">
        <w:rPr>
          <w:rStyle w:val="citation-content"/>
          <w:rFonts w:ascii="Times New Roman" w:hAnsi="Times New Roman"/>
          <w:color w:val="212121"/>
          <w:sz w:val="28"/>
          <w:szCs w:val="28"/>
          <w:shd w:val="clear" w:color="auto" w:fill="FFFFFF"/>
          <w:lang w:val="uk-UA"/>
        </w:rPr>
        <w:t xml:space="preserve">. 2025. №77. </w:t>
      </w:r>
      <w:r>
        <w:rPr>
          <w:rFonts w:ascii="Times New Roman" w:hAnsi="Times New Roman"/>
          <w:color w:val="212121"/>
          <w:sz w:val="28"/>
          <w:szCs w:val="28"/>
          <w:shd w:val="clear" w:color="auto" w:fill="FFFFFF"/>
          <w:lang w:val="en-US"/>
        </w:rPr>
        <w:t>DOI</w:t>
      </w:r>
      <w:r w:rsidRPr="00714DC0">
        <w:rPr>
          <w:rFonts w:ascii="Times New Roman" w:hAnsi="Times New Roman"/>
          <w:color w:val="212121"/>
          <w:sz w:val="28"/>
          <w:szCs w:val="28"/>
          <w:shd w:val="clear" w:color="auto" w:fill="FFFFFF"/>
          <w:lang w:val="uk-UA"/>
        </w:rPr>
        <w:t>:</w:t>
      </w:r>
      <w:hyperlink r:id="rId8" w:tgtFrame="_blank" w:history="1">
        <w:r w:rsidRPr="00714DC0">
          <w:rPr>
            <w:rStyle w:val="Hyperlink"/>
            <w:rFonts w:ascii="Times New Roman" w:hAnsi="Times New Roman"/>
            <w:color w:val="1A57AA"/>
            <w:sz w:val="28"/>
            <w:szCs w:val="28"/>
            <w:shd w:val="clear" w:color="auto" w:fill="FFFFFF"/>
            <w:lang w:val="uk-UA"/>
          </w:rPr>
          <w:t>https://doi.org/10.32782/2524-0072/2025-77-43</w:t>
        </w:r>
      </w:hyperlink>
    </w:p>
    <w:p w:rsidR="0092694F" w:rsidRPr="00714DC0" w:rsidRDefault="0092694F" w:rsidP="007124EA">
      <w:pPr>
        <w:spacing w:after="0" w:line="360" w:lineRule="auto"/>
        <w:ind w:left="-540"/>
        <w:jc w:val="right"/>
        <w:rPr>
          <w:rFonts w:ascii="Times New Roman" w:hAnsi="Times New Roman"/>
          <w:color w:val="000000"/>
          <w:sz w:val="28"/>
          <w:szCs w:val="28"/>
          <w:lang w:val="uk-UA"/>
        </w:rPr>
      </w:pPr>
      <w:r w:rsidRPr="00714DC0">
        <w:rPr>
          <w:rFonts w:ascii="Times New Roman" w:hAnsi="Times New Roman"/>
          <w:b/>
          <w:color w:val="000000"/>
          <w:sz w:val="28"/>
          <w:szCs w:val="28"/>
          <w:lang w:val="uk-UA"/>
        </w:rPr>
        <w:t>Науковий керівник:</w:t>
      </w:r>
    </w:p>
    <w:p w:rsidR="0092694F" w:rsidRPr="007124EA" w:rsidRDefault="0092694F" w:rsidP="007124EA">
      <w:pPr>
        <w:spacing w:after="0" w:line="360" w:lineRule="auto"/>
        <w:ind w:firstLine="709"/>
        <w:jc w:val="right"/>
        <w:rPr>
          <w:rFonts w:ascii="Times New Roman" w:hAnsi="Times New Roman"/>
          <w:iCs/>
          <w:sz w:val="28"/>
          <w:szCs w:val="28"/>
          <w:lang w:val="uk-UA"/>
        </w:rPr>
      </w:pPr>
      <w:r w:rsidRPr="007124EA">
        <w:rPr>
          <w:rFonts w:ascii="Times New Roman" w:hAnsi="Times New Roman"/>
          <w:iCs/>
          <w:sz w:val="28"/>
          <w:szCs w:val="28"/>
          <w:lang w:val="uk-UA"/>
        </w:rPr>
        <w:t xml:space="preserve">доктор економічних наук, Бєлова </w:t>
      </w:r>
      <w:r>
        <w:rPr>
          <w:rFonts w:ascii="Times New Roman" w:hAnsi="Times New Roman"/>
          <w:iCs/>
          <w:sz w:val="28"/>
          <w:szCs w:val="28"/>
          <w:lang w:val="uk-UA"/>
        </w:rPr>
        <w:t>Алла Іванівна.</w:t>
      </w:r>
    </w:p>
    <w:p w:rsidR="0092694F" w:rsidRDefault="0092694F" w:rsidP="00D70467">
      <w:pPr>
        <w:spacing w:after="0" w:line="240" w:lineRule="auto"/>
        <w:ind w:firstLine="709"/>
        <w:jc w:val="right"/>
        <w:rPr>
          <w:rFonts w:ascii="Times New Roman" w:hAnsi="Times New Roman"/>
          <w:i/>
          <w:lang w:val="uk-UA"/>
        </w:rPr>
      </w:pPr>
    </w:p>
    <w:p w:rsidR="0092694F" w:rsidRPr="005C5EBE" w:rsidRDefault="0092694F" w:rsidP="005C5EBE">
      <w:pPr>
        <w:spacing w:after="0" w:line="360" w:lineRule="auto"/>
        <w:ind w:firstLine="709"/>
        <w:jc w:val="both"/>
        <w:outlineLvl w:val="1"/>
        <w:rPr>
          <w:rFonts w:ascii="Times New Roman" w:hAnsi="Times New Roman"/>
          <w:b/>
          <w:sz w:val="28"/>
          <w:szCs w:val="28"/>
          <w:lang w:val="uk-UA"/>
        </w:rPr>
      </w:pPr>
    </w:p>
    <w:sectPr w:rsidR="0092694F" w:rsidRPr="005C5EBE" w:rsidSect="0053085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moMT">
    <w:altName w:val="Calibri"/>
    <w:panose1 w:val="00000000000000000000"/>
    <w:charset w:val="00"/>
    <w:family w:val="swiss"/>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7316"/>
    <w:rsid w:val="00060A75"/>
    <w:rsid w:val="001748A7"/>
    <w:rsid w:val="001B51B9"/>
    <w:rsid w:val="001C24E9"/>
    <w:rsid w:val="002149D1"/>
    <w:rsid w:val="00322801"/>
    <w:rsid w:val="0035693A"/>
    <w:rsid w:val="00403D99"/>
    <w:rsid w:val="004873EF"/>
    <w:rsid w:val="004D6908"/>
    <w:rsid w:val="005059C1"/>
    <w:rsid w:val="00530857"/>
    <w:rsid w:val="005759AC"/>
    <w:rsid w:val="005C5EBE"/>
    <w:rsid w:val="005E6B9F"/>
    <w:rsid w:val="006649A3"/>
    <w:rsid w:val="00681AD8"/>
    <w:rsid w:val="00695FB0"/>
    <w:rsid w:val="007124EA"/>
    <w:rsid w:val="007146BD"/>
    <w:rsid w:val="00714DC0"/>
    <w:rsid w:val="00776061"/>
    <w:rsid w:val="00794A30"/>
    <w:rsid w:val="007E28C5"/>
    <w:rsid w:val="00820ADB"/>
    <w:rsid w:val="00827427"/>
    <w:rsid w:val="00833F29"/>
    <w:rsid w:val="008F19FE"/>
    <w:rsid w:val="009126B8"/>
    <w:rsid w:val="0092694F"/>
    <w:rsid w:val="0096284A"/>
    <w:rsid w:val="00981686"/>
    <w:rsid w:val="009C3D93"/>
    <w:rsid w:val="00A266F8"/>
    <w:rsid w:val="00A56AE0"/>
    <w:rsid w:val="00A67B97"/>
    <w:rsid w:val="00A846D5"/>
    <w:rsid w:val="00B05F4D"/>
    <w:rsid w:val="00B5121F"/>
    <w:rsid w:val="00BE11DE"/>
    <w:rsid w:val="00C8426E"/>
    <w:rsid w:val="00CA43AD"/>
    <w:rsid w:val="00CA799C"/>
    <w:rsid w:val="00CB7316"/>
    <w:rsid w:val="00CD48E6"/>
    <w:rsid w:val="00CE40D0"/>
    <w:rsid w:val="00D70467"/>
    <w:rsid w:val="00DC3B58"/>
    <w:rsid w:val="00E55520"/>
    <w:rsid w:val="00E90A95"/>
    <w:rsid w:val="00E93803"/>
    <w:rsid w:val="00F965FE"/>
    <w:rsid w:val="00FD35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84A"/>
    <w:pPr>
      <w:spacing w:after="160" w:line="259" w:lineRule="auto"/>
    </w:pPr>
    <w:rPr>
      <w:lang w:val="ru-RU"/>
    </w:rPr>
  </w:style>
  <w:style w:type="paragraph" w:styleId="Heading2">
    <w:name w:val="heading 2"/>
    <w:basedOn w:val="Normal"/>
    <w:link w:val="Heading2Char"/>
    <w:uiPriority w:val="99"/>
    <w:qFormat/>
    <w:rsid w:val="00CB731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B7316"/>
    <w:rPr>
      <w:rFonts w:ascii="Times New Roman" w:hAnsi="Times New Roman" w:cs="Times New Roman"/>
      <w:b/>
      <w:bCs/>
      <w:sz w:val="36"/>
      <w:szCs w:val="36"/>
      <w:lang w:eastAsia="ru-RU"/>
    </w:rPr>
  </w:style>
  <w:style w:type="character" w:styleId="Strong">
    <w:name w:val="Strong"/>
    <w:basedOn w:val="DefaultParagraphFont"/>
    <w:uiPriority w:val="99"/>
    <w:qFormat/>
    <w:rsid w:val="00CB7316"/>
    <w:rPr>
      <w:rFonts w:cs="Times New Roman"/>
      <w:b/>
      <w:bCs/>
    </w:rPr>
  </w:style>
  <w:style w:type="paragraph" w:styleId="NormalWeb">
    <w:name w:val="Normal (Web)"/>
    <w:basedOn w:val="Normal"/>
    <w:uiPriority w:val="99"/>
    <w:rsid w:val="00CB73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uiPriority w:val="99"/>
    <w:rsid w:val="007E28C5"/>
    <w:pPr>
      <w:autoSpaceDE w:val="0"/>
      <w:autoSpaceDN w:val="0"/>
      <w:adjustRightInd w:val="0"/>
    </w:pPr>
    <w:rPr>
      <w:rFonts w:ascii="ArimoMT" w:hAnsi="ArimoMT" w:cs="ArimoMT"/>
      <w:color w:val="000000"/>
      <w:sz w:val="24"/>
      <w:szCs w:val="24"/>
      <w:lang w:val="ru-RU"/>
    </w:rPr>
  </w:style>
  <w:style w:type="paragraph" w:styleId="ListParagraph">
    <w:name w:val="List Paragraph"/>
    <w:basedOn w:val="Normal"/>
    <w:uiPriority w:val="99"/>
    <w:qFormat/>
    <w:rsid w:val="001B51B9"/>
    <w:pPr>
      <w:ind w:left="720"/>
      <w:contextualSpacing/>
    </w:pPr>
  </w:style>
  <w:style w:type="paragraph" w:styleId="HTMLPreformatted">
    <w:name w:val="HTML Preformatted"/>
    <w:basedOn w:val="Normal"/>
    <w:link w:val="HTMLPreformattedChar"/>
    <w:uiPriority w:val="99"/>
    <w:semiHidden/>
    <w:rsid w:val="00A8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A846D5"/>
    <w:rPr>
      <w:rFonts w:ascii="Courier New" w:hAnsi="Courier New" w:cs="Courier New"/>
      <w:sz w:val="20"/>
      <w:szCs w:val="20"/>
      <w:lang w:eastAsia="ru-RU"/>
    </w:rPr>
  </w:style>
  <w:style w:type="character" w:customStyle="1" w:styleId="y2iqfc">
    <w:name w:val="y2iqfc"/>
    <w:basedOn w:val="DefaultParagraphFont"/>
    <w:uiPriority w:val="99"/>
    <w:rsid w:val="00A846D5"/>
    <w:rPr>
      <w:rFonts w:cs="Times New Roman"/>
    </w:rPr>
  </w:style>
  <w:style w:type="character" w:styleId="Hyperlink">
    <w:name w:val="Hyperlink"/>
    <w:basedOn w:val="DefaultParagraphFont"/>
    <w:uiPriority w:val="99"/>
    <w:semiHidden/>
    <w:rsid w:val="002149D1"/>
    <w:rPr>
      <w:rFonts w:cs="Times New Roman"/>
      <w:color w:val="0000FF"/>
      <w:u w:val="single"/>
    </w:rPr>
  </w:style>
  <w:style w:type="character" w:customStyle="1" w:styleId="citation-number">
    <w:name w:val="citation-number"/>
    <w:basedOn w:val="DefaultParagraphFont"/>
    <w:uiPriority w:val="99"/>
    <w:rsid w:val="005E6B9F"/>
    <w:rPr>
      <w:rFonts w:cs="Times New Roman"/>
    </w:rPr>
  </w:style>
  <w:style w:type="character" w:customStyle="1" w:styleId="citation-content">
    <w:name w:val="citation-content"/>
    <w:basedOn w:val="DefaultParagraphFont"/>
    <w:uiPriority w:val="99"/>
    <w:rsid w:val="005E6B9F"/>
    <w:rPr>
      <w:rFonts w:cs="Times New Roman"/>
    </w:rPr>
  </w:style>
  <w:style w:type="paragraph" w:styleId="BalloonText">
    <w:name w:val="Balloon Text"/>
    <w:basedOn w:val="Normal"/>
    <w:link w:val="BalloonTextChar"/>
    <w:uiPriority w:val="99"/>
    <w:semiHidden/>
    <w:rsid w:val="00B512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5121F"/>
    <w:rPr>
      <w:rFonts w:ascii="Segoe UI" w:hAnsi="Segoe UI" w:cs="Segoe UI"/>
      <w:sz w:val="18"/>
      <w:szCs w:val="18"/>
    </w:rPr>
  </w:style>
  <w:style w:type="character" w:styleId="Emphasis">
    <w:name w:val="Emphasis"/>
    <w:basedOn w:val="DefaultParagraphFont"/>
    <w:uiPriority w:val="99"/>
    <w:qFormat/>
    <w:rsid w:val="009C3D93"/>
    <w:rPr>
      <w:rFonts w:cs="Times New Roman"/>
      <w:i/>
      <w:iCs/>
    </w:rPr>
  </w:style>
  <w:style w:type="character" w:customStyle="1" w:styleId="ms-1">
    <w:name w:val="ms-1"/>
    <w:basedOn w:val="DefaultParagraphFont"/>
    <w:uiPriority w:val="99"/>
    <w:rsid w:val="005759AC"/>
    <w:rPr>
      <w:rFonts w:cs="Times New Roman"/>
    </w:rPr>
  </w:style>
  <w:style w:type="character" w:customStyle="1" w:styleId="max-w-15ch">
    <w:name w:val="max-w-[15ch]"/>
    <w:basedOn w:val="DefaultParagraphFont"/>
    <w:uiPriority w:val="99"/>
    <w:rsid w:val="005759AC"/>
    <w:rPr>
      <w:rFonts w:cs="Times New Roman"/>
    </w:rPr>
  </w:style>
  <w:style w:type="character" w:customStyle="1" w:styleId="-me-1">
    <w:name w:val="-me-1"/>
    <w:basedOn w:val="DefaultParagraphFont"/>
    <w:uiPriority w:val="99"/>
    <w:rsid w:val="005759AC"/>
    <w:rPr>
      <w:rFonts w:cs="Times New Roman"/>
    </w:rPr>
  </w:style>
</w:styles>
</file>

<file path=word/webSettings.xml><?xml version="1.0" encoding="utf-8"?>
<w:webSettings xmlns:r="http://schemas.openxmlformats.org/officeDocument/2006/relationships" xmlns:w="http://schemas.openxmlformats.org/wordprocessingml/2006/main">
  <w:divs>
    <w:div w:id="313877402">
      <w:marLeft w:val="0"/>
      <w:marRight w:val="0"/>
      <w:marTop w:val="0"/>
      <w:marBottom w:val="0"/>
      <w:divBdr>
        <w:top w:val="none" w:sz="0" w:space="0" w:color="auto"/>
        <w:left w:val="none" w:sz="0" w:space="0" w:color="auto"/>
        <w:bottom w:val="none" w:sz="0" w:space="0" w:color="auto"/>
        <w:right w:val="none" w:sz="0" w:space="0" w:color="auto"/>
      </w:divBdr>
      <w:divsChild>
        <w:div w:id="313877459">
          <w:marLeft w:val="0"/>
          <w:marRight w:val="0"/>
          <w:marTop w:val="0"/>
          <w:marBottom w:val="0"/>
          <w:divBdr>
            <w:top w:val="none" w:sz="0" w:space="0" w:color="auto"/>
            <w:left w:val="none" w:sz="0" w:space="0" w:color="auto"/>
            <w:bottom w:val="none" w:sz="0" w:space="0" w:color="auto"/>
            <w:right w:val="none" w:sz="0" w:space="0" w:color="auto"/>
          </w:divBdr>
          <w:divsChild>
            <w:div w:id="313877523">
              <w:marLeft w:val="0"/>
              <w:marRight w:val="0"/>
              <w:marTop w:val="0"/>
              <w:marBottom w:val="0"/>
              <w:divBdr>
                <w:top w:val="none" w:sz="0" w:space="0" w:color="auto"/>
                <w:left w:val="none" w:sz="0" w:space="0" w:color="auto"/>
                <w:bottom w:val="none" w:sz="0" w:space="0" w:color="auto"/>
                <w:right w:val="none" w:sz="0" w:space="0" w:color="auto"/>
              </w:divBdr>
              <w:divsChild>
                <w:div w:id="313877530">
                  <w:marLeft w:val="0"/>
                  <w:marRight w:val="0"/>
                  <w:marTop w:val="0"/>
                  <w:marBottom w:val="0"/>
                  <w:divBdr>
                    <w:top w:val="none" w:sz="0" w:space="0" w:color="auto"/>
                    <w:left w:val="none" w:sz="0" w:space="0" w:color="auto"/>
                    <w:bottom w:val="none" w:sz="0" w:space="0" w:color="auto"/>
                    <w:right w:val="none" w:sz="0" w:space="0" w:color="auto"/>
                  </w:divBdr>
                  <w:divsChild>
                    <w:div w:id="313877405">
                      <w:marLeft w:val="0"/>
                      <w:marRight w:val="0"/>
                      <w:marTop w:val="0"/>
                      <w:marBottom w:val="0"/>
                      <w:divBdr>
                        <w:top w:val="none" w:sz="0" w:space="0" w:color="auto"/>
                        <w:left w:val="none" w:sz="0" w:space="0" w:color="auto"/>
                        <w:bottom w:val="none" w:sz="0" w:space="0" w:color="auto"/>
                        <w:right w:val="none" w:sz="0" w:space="0" w:color="auto"/>
                      </w:divBdr>
                      <w:divsChild>
                        <w:div w:id="313877493">
                          <w:marLeft w:val="0"/>
                          <w:marRight w:val="0"/>
                          <w:marTop w:val="0"/>
                          <w:marBottom w:val="0"/>
                          <w:divBdr>
                            <w:top w:val="none" w:sz="0" w:space="0" w:color="auto"/>
                            <w:left w:val="none" w:sz="0" w:space="0" w:color="auto"/>
                            <w:bottom w:val="none" w:sz="0" w:space="0" w:color="auto"/>
                            <w:right w:val="none" w:sz="0" w:space="0" w:color="auto"/>
                          </w:divBdr>
                          <w:divsChild>
                            <w:div w:id="31387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404">
      <w:marLeft w:val="0"/>
      <w:marRight w:val="0"/>
      <w:marTop w:val="0"/>
      <w:marBottom w:val="0"/>
      <w:divBdr>
        <w:top w:val="none" w:sz="0" w:space="0" w:color="auto"/>
        <w:left w:val="none" w:sz="0" w:space="0" w:color="auto"/>
        <w:bottom w:val="none" w:sz="0" w:space="0" w:color="auto"/>
        <w:right w:val="none" w:sz="0" w:space="0" w:color="auto"/>
      </w:divBdr>
    </w:div>
    <w:div w:id="313877407">
      <w:marLeft w:val="0"/>
      <w:marRight w:val="0"/>
      <w:marTop w:val="0"/>
      <w:marBottom w:val="0"/>
      <w:divBdr>
        <w:top w:val="none" w:sz="0" w:space="0" w:color="auto"/>
        <w:left w:val="none" w:sz="0" w:space="0" w:color="auto"/>
        <w:bottom w:val="none" w:sz="0" w:space="0" w:color="auto"/>
        <w:right w:val="none" w:sz="0" w:space="0" w:color="auto"/>
      </w:divBdr>
    </w:div>
    <w:div w:id="313877413">
      <w:marLeft w:val="0"/>
      <w:marRight w:val="0"/>
      <w:marTop w:val="0"/>
      <w:marBottom w:val="0"/>
      <w:divBdr>
        <w:top w:val="none" w:sz="0" w:space="0" w:color="auto"/>
        <w:left w:val="none" w:sz="0" w:space="0" w:color="auto"/>
        <w:bottom w:val="none" w:sz="0" w:space="0" w:color="auto"/>
        <w:right w:val="none" w:sz="0" w:space="0" w:color="auto"/>
      </w:divBdr>
    </w:div>
    <w:div w:id="313877414">
      <w:marLeft w:val="0"/>
      <w:marRight w:val="0"/>
      <w:marTop w:val="0"/>
      <w:marBottom w:val="0"/>
      <w:divBdr>
        <w:top w:val="none" w:sz="0" w:space="0" w:color="auto"/>
        <w:left w:val="none" w:sz="0" w:space="0" w:color="auto"/>
        <w:bottom w:val="none" w:sz="0" w:space="0" w:color="auto"/>
        <w:right w:val="none" w:sz="0" w:space="0" w:color="auto"/>
      </w:divBdr>
    </w:div>
    <w:div w:id="313877425">
      <w:marLeft w:val="0"/>
      <w:marRight w:val="0"/>
      <w:marTop w:val="0"/>
      <w:marBottom w:val="0"/>
      <w:divBdr>
        <w:top w:val="none" w:sz="0" w:space="0" w:color="auto"/>
        <w:left w:val="none" w:sz="0" w:space="0" w:color="auto"/>
        <w:bottom w:val="none" w:sz="0" w:space="0" w:color="auto"/>
        <w:right w:val="none" w:sz="0" w:space="0" w:color="auto"/>
      </w:divBdr>
    </w:div>
    <w:div w:id="313877432">
      <w:marLeft w:val="0"/>
      <w:marRight w:val="0"/>
      <w:marTop w:val="0"/>
      <w:marBottom w:val="0"/>
      <w:divBdr>
        <w:top w:val="none" w:sz="0" w:space="0" w:color="auto"/>
        <w:left w:val="none" w:sz="0" w:space="0" w:color="auto"/>
        <w:bottom w:val="none" w:sz="0" w:space="0" w:color="auto"/>
        <w:right w:val="none" w:sz="0" w:space="0" w:color="auto"/>
      </w:divBdr>
    </w:div>
    <w:div w:id="313877433">
      <w:marLeft w:val="0"/>
      <w:marRight w:val="0"/>
      <w:marTop w:val="0"/>
      <w:marBottom w:val="0"/>
      <w:divBdr>
        <w:top w:val="none" w:sz="0" w:space="0" w:color="auto"/>
        <w:left w:val="none" w:sz="0" w:space="0" w:color="auto"/>
        <w:bottom w:val="none" w:sz="0" w:space="0" w:color="auto"/>
        <w:right w:val="none" w:sz="0" w:space="0" w:color="auto"/>
      </w:divBdr>
    </w:div>
    <w:div w:id="313877438">
      <w:marLeft w:val="0"/>
      <w:marRight w:val="0"/>
      <w:marTop w:val="0"/>
      <w:marBottom w:val="0"/>
      <w:divBdr>
        <w:top w:val="none" w:sz="0" w:space="0" w:color="auto"/>
        <w:left w:val="none" w:sz="0" w:space="0" w:color="auto"/>
        <w:bottom w:val="none" w:sz="0" w:space="0" w:color="auto"/>
        <w:right w:val="none" w:sz="0" w:space="0" w:color="auto"/>
      </w:divBdr>
      <w:divsChild>
        <w:div w:id="313877498">
          <w:marLeft w:val="0"/>
          <w:marRight w:val="0"/>
          <w:marTop w:val="0"/>
          <w:marBottom w:val="0"/>
          <w:divBdr>
            <w:top w:val="none" w:sz="0" w:space="0" w:color="auto"/>
            <w:left w:val="none" w:sz="0" w:space="0" w:color="auto"/>
            <w:bottom w:val="none" w:sz="0" w:space="0" w:color="auto"/>
            <w:right w:val="none" w:sz="0" w:space="0" w:color="auto"/>
          </w:divBdr>
          <w:divsChild>
            <w:div w:id="313877430">
              <w:marLeft w:val="0"/>
              <w:marRight w:val="0"/>
              <w:marTop w:val="0"/>
              <w:marBottom w:val="0"/>
              <w:divBdr>
                <w:top w:val="none" w:sz="0" w:space="0" w:color="auto"/>
                <w:left w:val="none" w:sz="0" w:space="0" w:color="auto"/>
                <w:bottom w:val="none" w:sz="0" w:space="0" w:color="auto"/>
                <w:right w:val="none" w:sz="0" w:space="0" w:color="auto"/>
              </w:divBdr>
              <w:divsChild>
                <w:div w:id="313877451">
                  <w:marLeft w:val="0"/>
                  <w:marRight w:val="0"/>
                  <w:marTop w:val="0"/>
                  <w:marBottom w:val="0"/>
                  <w:divBdr>
                    <w:top w:val="none" w:sz="0" w:space="0" w:color="auto"/>
                    <w:left w:val="none" w:sz="0" w:space="0" w:color="auto"/>
                    <w:bottom w:val="none" w:sz="0" w:space="0" w:color="auto"/>
                    <w:right w:val="none" w:sz="0" w:space="0" w:color="auto"/>
                  </w:divBdr>
                  <w:divsChild>
                    <w:div w:id="313877471">
                      <w:marLeft w:val="0"/>
                      <w:marRight w:val="0"/>
                      <w:marTop w:val="0"/>
                      <w:marBottom w:val="0"/>
                      <w:divBdr>
                        <w:top w:val="none" w:sz="0" w:space="0" w:color="auto"/>
                        <w:left w:val="none" w:sz="0" w:space="0" w:color="auto"/>
                        <w:bottom w:val="none" w:sz="0" w:space="0" w:color="auto"/>
                        <w:right w:val="none" w:sz="0" w:space="0" w:color="auto"/>
                      </w:divBdr>
                      <w:divsChild>
                        <w:div w:id="313877456">
                          <w:marLeft w:val="0"/>
                          <w:marRight w:val="0"/>
                          <w:marTop w:val="0"/>
                          <w:marBottom w:val="0"/>
                          <w:divBdr>
                            <w:top w:val="none" w:sz="0" w:space="0" w:color="auto"/>
                            <w:left w:val="none" w:sz="0" w:space="0" w:color="auto"/>
                            <w:bottom w:val="none" w:sz="0" w:space="0" w:color="auto"/>
                            <w:right w:val="none" w:sz="0" w:space="0" w:color="auto"/>
                          </w:divBdr>
                          <w:divsChild>
                            <w:div w:id="31387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440">
      <w:marLeft w:val="0"/>
      <w:marRight w:val="0"/>
      <w:marTop w:val="0"/>
      <w:marBottom w:val="0"/>
      <w:divBdr>
        <w:top w:val="none" w:sz="0" w:space="0" w:color="auto"/>
        <w:left w:val="none" w:sz="0" w:space="0" w:color="auto"/>
        <w:bottom w:val="none" w:sz="0" w:space="0" w:color="auto"/>
        <w:right w:val="none" w:sz="0" w:space="0" w:color="auto"/>
      </w:divBdr>
      <w:divsChild>
        <w:div w:id="313877409">
          <w:marLeft w:val="0"/>
          <w:marRight w:val="0"/>
          <w:marTop w:val="0"/>
          <w:marBottom w:val="0"/>
          <w:divBdr>
            <w:top w:val="none" w:sz="0" w:space="0" w:color="auto"/>
            <w:left w:val="none" w:sz="0" w:space="0" w:color="auto"/>
            <w:bottom w:val="none" w:sz="0" w:space="0" w:color="auto"/>
            <w:right w:val="none" w:sz="0" w:space="0" w:color="auto"/>
          </w:divBdr>
          <w:divsChild>
            <w:div w:id="313877495">
              <w:marLeft w:val="0"/>
              <w:marRight w:val="0"/>
              <w:marTop w:val="0"/>
              <w:marBottom w:val="0"/>
              <w:divBdr>
                <w:top w:val="none" w:sz="0" w:space="0" w:color="auto"/>
                <w:left w:val="none" w:sz="0" w:space="0" w:color="auto"/>
                <w:bottom w:val="none" w:sz="0" w:space="0" w:color="auto"/>
                <w:right w:val="none" w:sz="0" w:space="0" w:color="auto"/>
              </w:divBdr>
              <w:divsChild>
                <w:div w:id="313877487">
                  <w:marLeft w:val="0"/>
                  <w:marRight w:val="0"/>
                  <w:marTop w:val="0"/>
                  <w:marBottom w:val="0"/>
                  <w:divBdr>
                    <w:top w:val="none" w:sz="0" w:space="0" w:color="auto"/>
                    <w:left w:val="none" w:sz="0" w:space="0" w:color="auto"/>
                    <w:bottom w:val="none" w:sz="0" w:space="0" w:color="auto"/>
                    <w:right w:val="none" w:sz="0" w:space="0" w:color="auto"/>
                  </w:divBdr>
                  <w:divsChild>
                    <w:div w:id="313877424">
                      <w:marLeft w:val="0"/>
                      <w:marRight w:val="0"/>
                      <w:marTop w:val="0"/>
                      <w:marBottom w:val="0"/>
                      <w:divBdr>
                        <w:top w:val="none" w:sz="0" w:space="0" w:color="auto"/>
                        <w:left w:val="none" w:sz="0" w:space="0" w:color="auto"/>
                        <w:bottom w:val="none" w:sz="0" w:space="0" w:color="auto"/>
                        <w:right w:val="none" w:sz="0" w:space="0" w:color="auto"/>
                      </w:divBdr>
                      <w:divsChild>
                        <w:div w:id="313877539">
                          <w:marLeft w:val="0"/>
                          <w:marRight w:val="0"/>
                          <w:marTop w:val="0"/>
                          <w:marBottom w:val="0"/>
                          <w:divBdr>
                            <w:top w:val="none" w:sz="0" w:space="0" w:color="auto"/>
                            <w:left w:val="none" w:sz="0" w:space="0" w:color="auto"/>
                            <w:bottom w:val="none" w:sz="0" w:space="0" w:color="auto"/>
                            <w:right w:val="none" w:sz="0" w:space="0" w:color="auto"/>
                          </w:divBdr>
                          <w:divsChild>
                            <w:div w:id="313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441">
      <w:marLeft w:val="0"/>
      <w:marRight w:val="0"/>
      <w:marTop w:val="0"/>
      <w:marBottom w:val="0"/>
      <w:divBdr>
        <w:top w:val="none" w:sz="0" w:space="0" w:color="auto"/>
        <w:left w:val="none" w:sz="0" w:space="0" w:color="auto"/>
        <w:bottom w:val="none" w:sz="0" w:space="0" w:color="auto"/>
        <w:right w:val="none" w:sz="0" w:space="0" w:color="auto"/>
      </w:divBdr>
    </w:div>
    <w:div w:id="313877444">
      <w:marLeft w:val="0"/>
      <w:marRight w:val="0"/>
      <w:marTop w:val="0"/>
      <w:marBottom w:val="0"/>
      <w:divBdr>
        <w:top w:val="none" w:sz="0" w:space="0" w:color="auto"/>
        <w:left w:val="none" w:sz="0" w:space="0" w:color="auto"/>
        <w:bottom w:val="none" w:sz="0" w:space="0" w:color="auto"/>
        <w:right w:val="none" w:sz="0" w:space="0" w:color="auto"/>
      </w:divBdr>
    </w:div>
    <w:div w:id="313877448">
      <w:marLeft w:val="0"/>
      <w:marRight w:val="0"/>
      <w:marTop w:val="0"/>
      <w:marBottom w:val="0"/>
      <w:divBdr>
        <w:top w:val="none" w:sz="0" w:space="0" w:color="auto"/>
        <w:left w:val="none" w:sz="0" w:space="0" w:color="auto"/>
        <w:bottom w:val="none" w:sz="0" w:space="0" w:color="auto"/>
        <w:right w:val="none" w:sz="0" w:space="0" w:color="auto"/>
      </w:divBdr>
      <w:divsChild>
        <w:div w:id="313877428">
          <w:marLeft w:val="0"/>
          <w:marRight w:val="0"/>
          <w:marTop w:val="0"/>
          <w:marBottom w:val="0"/>
          <w:divBdr>
            <w:top w:val="none" w:sz="0" w:space="0" w:color="auto"/>
            <w:left w:val="none" w:sz="0" w:space="0" w:color="auto"/>
            <w:bottom w:val="none" w:sz="0" w:space="0" w:color="auto"/>
            <w:right w:val="none" w:sz="0" w:space="0" w:color="auto"/>
          </w:divBdr>
          <w:divsChild>
            <w:div w:id="313877497">
              <w:marLeft w:val="0"/>
              <w:marRight w:val="0"/>
              <w:marTop w:val="0"/>
              <w:marBottom w:val="0"/>
              <w:divBdr>
                <w:top w:val="none" w:sz="0" w:space="0" w:color="auto"/>
                <w:left w:val="none" w:sz="0" w:space="0" w:color="auto"/>
                <w:bottom w:val="none" w:sz="0" w:space="0" w:color="auto"/>
                <w:right w:val="none" w:sz="0" w:space="0" w:color="auto"/>
              </w:divBdr>
              <w:divsChild>
                <w:div w:id="313877492">
                  <w:marLeft w:val="0"/>
                  <w:marRight w:val="0"/>
                  <w:marTop w:val="0"/>
                  <w:marBottom w:val="0"/>
                  <w:divBdr>
                    <w:top w:val="none" w:sz="0" w:space="0" w:color="auto"/>
                    <w:left w:val="none" w:sz="0" w:space="0" w:color="auto"/>
                    <w:bottom w:val="none" w:sz="0" w:space="0" w:color="auto"/>
                    <w:right w:val="none" w:sz="0" w:space="0" w:color="auto"/>
                  </w:divBdr>
                  <w:divsChild>
                    <w:div w:id="313877486">
                      <w:marLeft w:val="0"/>
                      <w:marRight w:val="0"/>
                      <w:marTop w:val="0"/>
                      <w:marBottom w:val="0"/>
                      <w:divBdr>
                        <w:top w:val="none" w:sz="0" w:space="0" w:color="auto"/>
                        <w:left w:val="none" w:sz="0" w:space="0" w:color="auto"/>
                        <w:bottom w:val="none" w:sz="0" w:space="0" w:color="auto"/>
                        <w:right w:val="none" w:sz="0" w:space="0" w:color="auto"/>
                      </w:divBdr>
                      <w:divsChild>
                        <w:div w:id="313877442">
                          <w:marLeft w:val="0"/>
                          <w:marRight w:val="0"/>
                          <w:marTop w:val="0"/>
                          <w:marBottom w:val="0"/>
                          <w:divBdr>
                            <w:top w:val="none" w:sz="0" w:space="0" w:color="auto"/>
                            <w:left w:val="none" w:sz="0" w:space="0" w:color="auto"/>
                            <w:bottom w:val="none" w:sz="0" w:space="0" w:color="auto"/>
                            <w:right w:val="none" w:sz="0" w:space="0" w:color="auto"/>
                          </w:divBdr>
                          <w:divsChild>
                            <w:div w:id="31387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450">
      <w:marLeft w:val="0"/>
      <w:marRight w:val="0"/>
      <w:marTop w:val="0"/>
      <w:marBottom w:val="0"/>
      <w:divBdr>
        <w:top w:val="none" w:sz="0" w:space="0" w:color="auto"/>
        <w:left w:val="none" w:sz="0" w:space="0" w:color="auto"/>
        <w:bottom w:val="none" w:sz="0" w:space="0" w:color="auto"/>
        <w:right w:val="none" w:sz="0" w:space="0" w:color="auto"/>
      </w:divBdr>
    </w:div>
    <w:div w:id="313877460">
      <w:marLeft w:val="0"/>
      <w:marRight w:val="0"/>
      <w:marTop w:val="0"/>
      <w:marBottom w:val="0"/>
      <w:divBdr>
        <w:top w:val="none" w:sz="0" w:space="0" w:color="auto"/>
        <w:left w:val="none" w:sz="0" w:space="0" w:color="auto"/>
        <w:bottom w:val="none" w:sz="0" w:space="0" w:color="auto"/>
        <w:right w:val="none" w:sz="0" w:space="0" w:color="auto"/>
      </w:divBdr>
      <w:divsChild>
        <w:div w:id="313877434">
          <w:marLeft w:val="0"/>
          <w:marRight w:val="0"/>
          <w:marTop w:val="0"/>
          <w:marBottom w:val="0"/>
          <w:divBdr>
            <w:top w:val="none" w:sz="0" w:space="0" w:color="auto"/>
            <w:left w:val="none" w:sz="0" w:space="0" w:color="auto"/>
            <w:bottom w:val="none" w:sz="0" w:space="0" w:color="auto"/>
            <w:right w:val="none" w:sz="0" w:space="0" w:color="auto"/>
          </w:divBdr>
          <w:divsChild>
            <w:div w:id="313877480">
              <w:marLeft w:val="0"/>
              <w:marRight w:val="0"/>
              <w:marTop w:val="0"/>
              <w:marBottom w:val="0"/>
              <w:divBdr>
                <w:top w:val="none" w:sz="0" w:space="0" w:color="auto"/>
                <w:left w:val="none" w:sz="0" w:space="0" w:color="auto"/>
                <w:bottom w:val="none" w:sz="0" w:space="0" w:color="auto"/>
                <w:right w:val="none" w:sz="0" w:space="0" w:color="auto"/>
              </w:divBdr>
              <w:divsChild>
                <w:div w:id="313877439">
                  <w:marLeft w:val="0"/>
                  <w:marRight w:val="0"/>
                  <w:marTop w:val="0"/>
                  <w:marBottom w:val="0"/>
                  <w:divBdr>
                    <w:top w:val="none" w:sz="0" w:space="0" w:color="auto"/>
                    <w:left w:val="none" w:sz="0" w:space="0" w:color="auto"/>
                    <w:bottom w:val="none" w:sz="0" w:space="0" w:color="auto"/>
                    <w:right w:val="none" w:sz="0" w:space="0" w:color="auto"/>
                  </w:divBdr>
                  <w:divsChild>
                    <w:div w:id="31387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877462">
      <w:marLeft w:val="0"/>
      <w:marRight w:val="0"/>
      <w:marTop w:val="0"/>
      <w:marBottom w:val="0"/>
      <w:divBdr>
        <w:top w:val="none" w:sz="0" w:space="0" w:color="auto"/>
        <w:left w:val="none" w:sz="0" w:space="0" w:color="auto"/>
        <w:bottom w:val="none" w:sz="0" w:space="0" w:color="auto"/>
        <w:right w:val="none" w:sz="0" w:space="0" w:color="auto"/>
      </w:divBdr>
      <w:divsChild>
        <w:div w:id="313877483">
          <w:marLeft w:val="0"/>
          <w:marRight w:val="0"/>
          <w:marTop w:val="0"/>
          <w:marBottom w:val="0"/>
          <w:divBdr>
            <w:top w:val="none" w:sz="0" w:space="0" w:color="auto"/>
            <w:left w:val="none" w:sz="0" w:space="0" w:color="auto"/>
            <w:bottom w:val="none" w:sz="0" w:space="0" w:color="auto"/>
            <w:right w:val="none" w:sz="0" w:space="0" w:color="auto"/>
          </w:divBdr>
          <w:divsChild>
            <w:div w:id="313877420">
              <w:marLeft w:val="0"/>
              <w:marRight w:val="0"/>
              <w:marTop w:val="0"/>
              <w:marBottom w:val="0"/>
              <w:divBdr>
                <w:top w:val="none" w:sz="0" w:space="0" w:color="auto"/>
                <w:left w:val="none" w:sz="0" w:space="0" w:color="auto"/>
                <w:bottom w:val="none" w:sz="0" w:space="0" w:color="auto"/>
                <w:right w:val="none" w:sz="0" w:space="0" w:color="auto"/>
              </w:divBdr>
              <w:divsChild>
                <w:div w:id="313877528">
                  <w:marLeft w:val="0"/>
                  <w:marRight w:val="0"/>
                  <w:marTop w:val="0"/>
                  <w:marBottom w:val="0"/>
                  <w:divBdr>
                    <w:top w:val="none" w:sz="0" w:space="0" w:color="auto"/>
                    <w:left w:val="none" w:sz="0" w:space="0" w:color="auto"/>
                    <w:bottom w:val="none" w:sz="0" w:space="0" w:color="auto"/>
                    <w:right w:val="none" w:sz="0" w:space="0" w:color="auto"/>
                  </w:divBdr>
                  <w:divsChild>
                    <w:div w:id="313877524">
                      <w:marLeft w:val="0"/>
                      <w:marRight w:val="0"/>
                      <w:marTop w:val="0"/>
                      <w:marBottom w:val="0"/>
                      <w:divBdr>
                        <w:top w:val="none" w:sz="0" w:space="0" w:color="auto"/>
                        <w:left w:val="none" w:sz="0" w:space="0" w:color="auto"/>
                        <w:bottom w:val="none" w:sz="0" w:space="0" w:color="auto"/>
                        <w:right w:val="none" w:sz="0" w:space="0" w:color="auto"/>
                      </w:divBdr>
                      <w:divsChild>
                        <w:div w:id="313877427">
                          <w:marLeft w:val="0"/>
                          <w:marRight w:val="0"/>
                          <w:marTop w:val="0"/>
                          <w:marBottom w:val="0"/>
                          <w:divBdr>
                            <w:top w:val="none" w:sz="0" w:space="0" w:color="auto"/>
                            <w:left w:val="none" w:sz="0" w:space="0" w:color="auto"/>
                            <w:bottom w:val="none" w:sz="0" w:space="0" w:color="auto"/>
                            <w:right w:val="none" w:sz="0" w:space="0" w:color="auto"/>
                          </w:divBdr>
                          <w:divsChild>
                            <w:div w:id="313877481">
                              <w:marLeft w:val="0"/>
                              <w:marRight w:val="0"/>
                              <w:marTop w:val="0"/>
                              <w:marBottom w:val="0"/>
                              <w:divBdr>
                                <w:top w:val="none" w:sz="0" w:space="0" w:color="auto"/>
                                <w:left w:val="none" w:sz="0" w:space="0" w:color="auto"/>
                                <w:bottom w:val="none" w:sz="0" w:space="0" w:color="auto"/>
                                <w:right w:val="none" w:sz="0" w:space="0" w:color="auto"/>
                              </w:divBdr>
                              <w:divsChild>
                                <w:div w:id="31387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3877464">
      <w:marLeft w:val="0"/>
      <w:marRight w:val="0"/>
      <w:marTop w:val="0"/>
      <w:marBottom w:val="0"/>
      <w:divBdr>
        <w:top w:val="none" w:sz="0" w:space="0" w:color="auto"/>
        <w:left w:val="none" w:sz="0" w:space="0" w:color="auto"/>
        <w:bottom w:val="none" w:sz="0" w:space="0" w:color="auto"/>
        <w:right w:val="none" w:sz="0" w:space="0" w:color="auto"/>
      </w:divBdr>
    </w:div>
    <w:div w:id="313877465">
      <w:marLeft w:val="0"/>
      <w:marRight w:val="0"/>
      <w:marTop w:val="0"/>
      <w:marBottom w:val="0"/>
      <w:divBdr>
        <w:top w:val="none" w:sz="0" w:space="0" w:color="auto"/>
        <w:left w:val="none" w:sz="0" w:space="0" w:color="auto"/>
        <w:bottom w:val="none" w:sz="0" w:space="0" w:color="auto"/>
        <w:right w:val="none" w:sz="0" w:space="0" w:color="auto"/>
      </w:divBdr>
      <w:divsChild>
        <w:div w:id="313877416">
          <w:marLeft w:val="0"/>
          <w:marRight w:val="0"/>
          <w:marTop w:val="0"/>
          <w:marBottom w:val="0"/>
          <w:divBdr>
            <w:top w:val="none" w:sz="0" w:space="0" w:color="auto"/>
            <w:left w:val="none" w:sz="0" w:space="0" w:color="auto"/>
            <w:bottom w:val="none" w:sz="0" w:space="0" w:color="auto"/>
            <w:right w:val="none" w:sz="0" w:space="0" w:color="auto"/>
          </w:divBdr>
          <w:divsChild>
            <w:div w:id="313877463">
              <w:marLeft w:val="0"/>
              <w:marRight w:val="0"/>
              <w:marTop w:val="0"/>
              <w:marBottom w:val="0"/>
              <w:divBdr>
                <w:top w:val="none" w:sz="0" w:space="0" w:color="auto"/>
                <w:left w:val="none" w:sz="0" w:space="0" w:color="auto"/>
                <w:bottom w:val="none" w:sz="0" w:space="0" w:color="auto"/>
                <w:right w:val="none" w:sz="0" w:space="0" w:color="auto"/>
              </w:divBdr>
              <w:divsChild>
                <w:div w:id="313877527">
                  <w:marLeft w:val="0"/>
                  <w:marRight w:val="0"/>
                  <w:marTop w:val="0"/>
                  <w:marBottom w:val="0"/>
                  <w:divBdr>
                    <w:top w:val="none" w:sz="0" w:space="0" w:color="auto"/>
                    <w:left w:val="none" w:sz="0" w:space="0" w:color="auto"/>
                    <w:bottom w:val="none" w:sz="0" w:space="0" w:color="auto"/>
                    <w:right w:val="none" w:sz="0" w:space="0" w:color="auto"/>
                  </w:divBdr>
                  <w:divsChild>
                    <w:div w:id="313877518">
                      <w:marLeft w:val="0"/>
                      <w:marRight w:val="0"/>
                      <w:marTop w:val="0"/>
                      <w:marBottom w:val="0"/>
                      <w:divBdr>
                        <w:top w:val="none" w:sz="0" w:space="0" w:color="auto"/>
                        <w:left w:val="none" w:sz="0" w:space="0" w:color="auto"/>
                        <w:bottom w:val="none" w:sz="0" w:space="0" w:color="auto"/>
                        <w:right w:val="none" w:sz="0" w:space="0" w:color="auto"/>
                      </w:divBdr>
                      <w:divsChild>
                        <w:div w:id="313877455">
                          <w:marLeft w:val="0"/>
                          <w:marRight w:val="0"/>
                          <w:marTop w:val="0"/>
                          <w:marBottom w:val="0"/>
                          <w:divBdr>
                            <w:top w:val="none" w:sz="0" w:space="0" w:color="auto"/>
                            <w:left w:val="none" w:sz="0" w:space="0" w:color="auto"/>
                            <w:bottom w:val="none" w:sz="0" w:space="0" w:color="auto"/>
                            <w:right w:val="none" w:sz="0" w:space="0" w:color="auto"/>
                          </w:divBdr>
                          <w:divsChild>
                            <w:div w:id="313877472">
                              <w:marLeft w:val="0"/>
                              <w:marRight w:val="0"/>
                              <w:marTop w:val="0"/>
                              <w:marBottom w:val="0"/>
                              <w:divBdr>
                                <w:top w:val="none" w:sz="0" w:space="0" w:color="auto"/>
                                <w:left w:val="none" w:sz="0" w:space="0" w:color="auto"/>
                                <w:bottom w:val="none" w:sz="0" w:space="0" w:color="auto"/>
                                <w:right w:val="none" w:sz="0" w:space="0" w:color="auto"/>
                              </w:divBdr>
                              <w:divsChild>
                                <w:div w:id="31387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3877470">
      <w:marLeft w:val="0"/>
      <w:marRight w:val="0"/>
      <w:marTop w:val="0"/>
      <w:marBottom w:val="0"/>
      <w:divBdr>
        <w:top w:val="none" w:sz="0" w:space="0" w:color="auto"/>
        <w:left w:val="none" w:sz="0" w:space="0" w:color="auto"/>
        <w:bottom w:val="none" w:sz="0" w:space="0" w:color="auto"/>
        <w:right w:val="none" w:sz="0" w:space="0" w:color="auto"/>
      </w:divBdr>
    </w:div>
    <w:div w:id="313877473">
      <w:marLeft w:val="0"/>
      <w:marRight w:val="0"/>
      <w:marTop w:val="0"/>
      <w:marBottom w:val="0"/>
      <w:divBdr>
        <w:top w:val="none" w:sz="0" w:space="0" w:color="auto"/>
        <w:left w:val="none" w:sz="0" w:space="0" w:color="auto"/>
        <w:bottom w:val="none" w:sz="0" w:space="0" w:color="auto"/>
        <w:right w:val="none" w:sz="0" w:space="0" w:color="auto"/>
      </w:divBdr>
      <w:divsChild>
        <w:div w:id="313877502">
          <w:marLeft w:val="0"/>
          <w:marRight w:val="0"/>
          <w:marTop w:val="0"/>
          <w:marBottom w:val="0"/>
          <w:divBdr>
            <w:top w:val="none" w:sz="0" w:space="0" w:color="auto"/>
            <w:left w:val="none" w:sz="0" w:space="0" w:color="auto"/>
            <w:bottom w:val="none" w:sz="0" w:space="0" w:color="auto"/>
            <w:right w:val="none" w:sz="0" w:space="0" w:color="auto"/>
          </w:divBdr>
          <w:divsChild>
            <w:div w:id="313877411">
              <w:marLeft w:val="0"/>
              <w:marRight w:val="0"/>
              <w:marTop w:val="0"/>
              <w:marBottom w:val="0"/>
              <w:divBdr>
                <w:top w:val="none" w:sz="0" w:space="0" w:color="auto"/>
                <w:left w:val="none" w:sz="0" w:space="0" w:color="auto"/>
                <w:bottom w:val="none" w:sz="0" w:space="0" w:color="auto"/>
                <w:right w:val="none" w:sz="0" w:space="0" w:color="auto"/>
              </w:divBdr>
              <w:divsChild>
                <w:div w:id="313877488">
                  <w:marLeft w:val="0"/>
                  <w:marRight w:val="0"/>
                  <w:marTop w:val="0"/>
                  <w:marBottom w:val="0"/>
                  <w:divBdr>
                    <w:top w:val="none" w:sz="0" w:space="0" w:color="auto"/>
                    <w:left w:val="none" w:sz="0" w:space="0" w:color="auto"/>
                    <w:bottom w:val="none" w:sz="0" w:space="0" w:color="auto"/>
                    <w:right w:val="none" w:sz="0" w:space="0" w:color="auto"/>
                  </w:divBdr>
                  <w:divsChild>
                    <w:div w:id="313877436">
                      <w:marLeft w:val="0"/>
                      <w:marRight w:val="0"/>
                      <w:marTop w:val="0"/>
                      <w:marBottom w:val="0"/>
                      <w:divBdr>
                        <w:top w:val="none" w:sz="0" w:space="0" w:color="auto"/>
                        <w:left w:val="none" w:sz="0" w:space="0" w:color="auto"/>
                        <w:bottom w:val="none" w:sz="0" w:space="0" w:color="auto"/>
                        <w:right w:val="none" w:sz="0" w:space="0" w:color="auto"/>
                      </w:divBdr>
                      <w:divsChild>
                        <w:div w:id="313877408">
                          <w:marLeft w:val="0"/>
                          <w:marRight w:val="0"/>
                          <w:marTop w:val="0"/>
                          <w:marBottom w:val="0"/>
                          <w:divBdr>
                            <w:top w:val="none" w:sz="0" w:space="0" w:color="auto"/>
                            <w:left w:val="none" w:sz="0" w:space="0" w:color="auto"/>
                            <w:bottom w:val="none" w:sz="0" w:space="0" w:color="auto"/>
                            <w:right w:val="none" w:sz="0" w:space="0" w:color="auto"/>
                          </w:divBdr>
                          <w:divsChild>
                            <w:div w:id="31387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474">
      <w:marLeft w:val="0"/>
      <w:marRight w:val="0"/>
      <w:marTop w:val="0"/>
      <w:marBottom w:val="0"/>
      <w:divBdr>
        <w:top w:val="none" w:sz="0" w:space="0" w:color="auto"/>
        <w:left w:val="none" w:sz="0" w:space="0" w:color="auto"/>
        <w:bottom w:val="none" w:sz="0" w:space="0" w:color="auto"/>
        <w:right w:val="none" w:sz="0" w:space="0" w:color="auto"/>
      </w:divBdr>
    </w:div>
    <w:div w:id="313877475">
      <w:marLeft w:val="0"/>
      <w:marRight w:val="0"/>
      <w:marTop w:val="0"/>
      <w:marBottom w:val="0"/>
      <w:divBdr>
        <w:top w:val="none" w:sz="0" w:space="0" w:color="auto"/>
        <w:left w:val="none" w:sz="0" w:space="0" w:color="auto"/>
        <w:bottom w:val="none" w:sz="0" w:space="0" w:color="auto"/>
        <w:right w:val="none" w:sz="0" w:space="0" w:color="auto"/>
      </w:divBdr>
    </w:div>
    <w:div w:id="313877478">
      <w:marLeft w:val="0"/>
      <w:marRight w:val="0"/>
      <w:marTop w:val="0"/>
      <w:marBottom w:val="0"/>
      <w:divBdr>
        <w:top w:val="none" w:sz="0" w:space="0" w:color="auto"/>
        <w:left w:val="none" w:sz="0" w:space="0" w:color="auto"/>
        <w:bottom w:val="none" w:sz="0" w:space="0" w:color="auto"/>
        <w:right w:val="none" w:sz="0" w:space="0" w:color="auto"/>
      </w:divBdr>
      <w:divsChild>
        <w:div w:id="313877477">
          <w:marLeft w:val="0"/>
          <w:marRight w:val="0"/>
          <w:marTop w:val="0"/>
          <w:marBottom w:val="0"/>
          <w:divBdr>
            <w:top w:val="none" w:sz="0" w:space="0" w:color="auto"/>
            <w:left w:val="none" w:sz="0" w:space="0" w:color="auto"/>
            <w:bottom w:val="none" w:sz="0" w:space="0" w:color="auto"/>
            <w:right w:val="none" w:sz="0" w:space="0" w:color="auto"/>
          </w:divBdr>
          <w:divsChild>
            <w:div w:id="313877458">
              <w:marLeft w:val="0"/>
              <w:marRight w:val="0"/>
              <w:marTop w:val="0"/>
              <w:marBottom w:val="0"/>
              <w:divBdr>
                <w:top w:val="none" w:sz="0" w:space="0" w:color="auto"/>
                <w:left w:val="none" w:sz="0" w:space="0" w:color="auto"/>
                <w:bottom w:val="none" w:sz="0" w:space="0" w:color="auto"/>
                <w:right w:val="none" w:sz="0" w:space="0" w:color="auto"/>
              </w:divBdr>
              <w:divsChild>
                <w:div w:id="313877447">
                  <w:marLeft w:val="0"/>
                  <w:marRight w:val="0"/>
                  <w:marTop w:val="0"/>
                  <w:marBottom w:val="0"/>
                  <w:divBdr>
                    <w:top w:val="none" w:sz="0" w:space="0" w:color="auto"/>
                    <w:left w:val="none" w:sz="0" w:space="0" w:color="auto"/>
                    <w:bottom w:val="none" w:sz="0" w:space="0" w:color="auto"/>
                    <w:right w:val="none" w:sz="0" w:space="0" w:color="auto"/>
                  </w:divBdr>
                  <w:divsChild>
                    <w:div w:id="313877491">
                      <w:marLeft w:val="0"/>
                      <w:marRight w:val="0"/>
                      <w:marTop w:val="0"/>
                      <w:marBottom w:val="0"/>
                      <w:divBdr>
                        <w:top w:val="none" w:sz="0" w:space="0" w:color="auto"/>
                        <w:left w:val="none" w:sz="0" w:space="0" w:color="auto"/>
                        <w:bottom w:val="none" w:sz="0" w:space="0" w:color="auto"/>
                        <w:right w:val="none" w:sz="0" w:space="0" w:color="auto"/>
                      </w:divBdr>
                      <w:divsChild>
                        <w:div w:id="313877400">
                          <w:marLeft w:val="0"/>
                          <w:marRight w:val="0"/>
                          <w:marTop w:val="0"/>
                          <w:marBottom w:val="0"/>
                          <w:divBdr>
                            <w:top w:val="none" w:sz="0" w:space="0" w:color="auto"/>
                            <w:left w:val="none" w:sz="0" w:space="0" w:color="auto"/>
                            <w:bottom w:val="none" w:sz="0" w:space="0" w:color="auto"/>
                            <w:right w:val="none" w:sz="0" w:space="0" w:color="auto"/>
                          </w:divBdr>
                          <w:divsChild>
                            <w:div w:id="31387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482">
      <w:marLeft w:val="0"/>
      <w:marRight w:val="0"/>
      <w:marTop w:val="0"/>
      <w:marBottom w:val="0"/>
      <w:divBdr>
        <w:top w:val="none" w:sz="0" w:space="0" w:color="auto"/>
        <w:left w:val="none" w:sz="0" w:space="0" w:color="auto"/>
        <w:bottom w:val="none" w:sz="0" w:space="0" w:color="auto"/>
        <w:right w:val="none" w:sz="0" w:space="0" w:color="auto"/>
      </w:divBdr>
    </w:div>
    <w:div w:id="313877484">
      <w:marLeft w:val="0"/>
      <w:marRight w:val="0"/>
      <w:marTop w:val="0"/>
      <w:marBottom w:val="0"/>
      <w:divBdr>
        <w:top w:val="none" w:sz="0" w:space="0" w:color="auto"/>
        <w:left w:val="none" w:sz="0" w:space="0" w:color="auto"/>
        <w:bottom w:val="none" w:sz="0" w:space="0" w:color="auto"/>
        <w:right w:val="none" w:sz="0" w:space="0" w:color="auto"/>
      </w:divBdr>
    </w:div>
    <w:div w:id="313877485">
      <w:marLeft w:val="0"/>
      <w:marRight w:val="0"/>
      <w:marTop w:val="0"/>
      <w:marBottom w:val="0"/>
      <w:divBdr>
        <w:top w:val="none" w:sz="0" w:space="0" w:color="auto"/>
        <w:left w:val="none" w:sz="0" w:space="0" w:color="auto"/>
        <w:bottom w:val="none" w:sz="0" w:space="0" w:color="auto"/>
        <w:right w:val="none" w:sz="0" w:space="0" w:color="auto"/>
      </w:divBdr>
    </w:div>
    <w:div w:id="313877489">
      <w:marLeft w:val="0"/>
      <w:marRight w:val="0"/>
      <w:marTop w:val="0"/>
      <w:marBottom w:val="0"/>
      <w:divBdr>
        <w:top w:val="none" w:sz="0" w:space="0" w:color="auto"/>
        <w:left w:val="none" w:sz="0" w:space="0" w:color="auto"/>
        <w:bottom w:val="none" w:sz="0" w:space="0" w:color="auto"/>
        <w:right w:val="none" w:sz="0" w:space="0" w:color="auto"/>
      </w:divBdr>
      <w:divsChild>
        <w:div w:id="313877466">
          <w:marLeft w:val="0"/>
          <w:marRight w:val="0"/>
          <w:marTop w:val="0"/>
          <w:marBottom w:val="0"/>
          <w:divBdr>
            <w:top w:val="none" w:sz="0" w:space="0" w:color="auto"/>
            <w:left w:val="none" w:sz="0" w:space="0" w:color="auto"/>
            <w:bottom w:val="none" w:sz="0" w:space="0" w:color="auto"/>
            <w:right w:val="none" w:sz="0" w:space="0" w:color="auto"/>
          </w:divBdr>
          <w:divsChild>
            <w:div w:id="313877511">
              <w:marLeft w:val="0"/>
              <w:marRight w:val="0"/>
              <w:marTop w:val="0"/>
              <w:marBottom w:val="0"/>
              <w:divBdr>
                <w:top w:val="none" w:sz="0" w:space="0" w:color="auto"/>
                <w:left w:val="none" w:sz="0" w:space="0" w:color="auto"/>
                <w:bottom w:val="none" w:sz="0" w:space="0" w:color="auto"/>
                <w:right w:val="none" w:sz="0" w:space="0" w:color="auto"/>
              </w:divBdr>
              <w:divsChild>
                <w:div w:id="313877519">
                  <w:marLeft w:val="0"/>
                  <w:marRight w:val="0"/>
                  <w:marTop w:val="0"/>
                  <w:marBottom w:val="0"/>
                  <w:divBdr>
                    <w:top w:val="none" w:sz="0" w:space="0" w:color="auto"/>
                    <w:left w:val="none" w:sz="0" w:space="0" w:color="auto"/>
                    <w:bottom w:val="none" w:sz="0" w:space="0" w:color="auto"/>
                    <w:right w:val="none" w:sz="0" w:space="0" w:color="auto"/>
                  </w:divBdr>
                  <w:divsChild>
                    <w:div w:id="313877452">
                      <w:marLeft w:val="0"/>
                      <w:marRight w:val="0"/>
                      <w:marTop w:val="0"/>
                      <w:marBottom w:val="0"/>
                      <w:divBdr>
                        <w:top w:val="none" w:sz="0" w:space="0" w:color="auto"/>
                        <w:left w:val="none" w:sz="0" w:space="0" w:color="auto"/>
                        <w:bottom w:val="none" w:sz="0" w:space="0" w:color="auto"/>
                        <w:right w:val="none" w:sz="0" w:space="0" w:color="auto"/>
                      </w:divBdr>
                      <w:divsChild>
                        <w:div w:id="313877536">
                          <w:marLeft w:val="0"/>
                          <w:marRight w:val="0"/>
                          <w:marTop w:val="0"/>
                          <w:marBottom w:val="0"/>
                          <w:divBdr>
                            <w:top w:val="none" w:sz="0" w:space="0" w:color="auto"/>
                            <w:left w:val="none" w:sz="0" w:space="0" w:color="auto"/>
                            <w:bottom w:val="none" w:sz="0" w:space="0" w:color="auto"/>
                            <w:right w:val="none" w:sz="0" w:space="0" w:color="auto"/>
                          </w:divBdr>
                          <w:divsChild>
                            <w:div w:id="3138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494">
      <w:marLeft w:val="0"/>
      <w:marRight w:val="0"/>
      <w:marTop w:val="0"/>
      <w:marBottom w:val="0"/>
      <w:divBdr>
        <w:top w:val="none" w:sz="0" w:space="0" w:color="auto"/>
        <w:left w:val="none" w:sz="0" w:space="0" w:color="auto"/>
        <w:bottom w:val="none" w:sz="0" w:space="0" w:color="auto"/>
        <w:right w:val="none" w:sz="0" w:space="0" w:color="auto"/>
      </w:divBdr>
    </w:div>
    <w:div w:id="313877499">
      <w:marLeft w:val="0"/>
      <w:marRight w:val="0"/>
      <w:marTop w:val="0"/>
      <w:marBottom w:val="0"/>
      <w:divBdr>
        <w:top w:val="none" w:sz="0" w:space="0" w:color="auto"/>
        <w:left w:val="none" w:sz="0" w:space="0" w:color="auto"/>
        <w:bottom w:val="none" w:sz="0" w:space="0" w:color="auto"/>
        <w:right w:val="none" w:sz="0" w:space="0" w:color="auto"/>
      </w:divBdr>
    </w:div>
    <w:div w:id="313877500">
      <w:marLeft w:val="0"/>
      <w:marRight w:val="0"/>
      <w:marTop w:val="0"/>
      <w:marBottom w:val="0"/>
      <w:divBdr>
        <w:top w:val="none" w:sz="0" w:space="0" w:color="auto"/>
        <w:left w:val="none" w:sz="0" w:space="0" w:color="auto"/>
        <w:bottom w:val="none" w:sz="0" w:space="0" w:color="auto"/>
        <w:right w:val="none" w:sz="0" w:space="0" w:color="auto"/>
      </w:divBdr>
      <w:divsChild>
        <w:div w:id="313877453">
          <w:marLeft w:val="0"/>
          <w:marRight w:val="0"/>
          <w:marTop w:val="0"/>
          <w:marBottom w:val="0"/>
          <w:divBdr>
            <w:top w:val="none" w:sz="0" w:space="0" w:color="auto"/>
            <w:left w:val="none" w:sz="0" w:space="0" w:color="auto"/>
            <w:bottom w:val="none" w:sz="0" w:space="0" w:color="auto"/>
            <w:right w:val="none" w:sz="0" w:space="0" w:color="auto"/>
          </w:divBdr>
          <w:divsChild>
            <w:div w:id="313877437">
              <w:marLeft w:val="0"/>
              <w:marRight w:val="0"/>
              <w:marTop w:val="0"/>
              <w:marBottom w:val="0"/>
              <w:divBdr>
                <w:top w:val="none" w:sz="0" w:space="0" w:color="auto"/>
                <w:left w:val="none" w:sz="0" w:space="0" w:color="auto"/>
                <w:bottom w:val="none" w:sz="0" w:space="0" w:color="auto"/>
                <w:right w:val="none" w:sz="0" w:space="0" w:color="auto"/>
              </w:divBdr>
              <w:divsChild>
                <w:div w:id="313877446">
                  <w:marLeft w:val="0"/>
                  <w:marRight w:val="0"/>
                  <w:marTop w:val="0"/>
                  <w:marBottom w:val="0"/>
                  <w:divBdr>
                    <w:top w:val="none" w:sz="0" w:space="0" w:color="auto"/>
                    <w:left w:val="none" w:sz="0" w:space="0" w:color="auto"/>
                    <w:bottom w:val="none" w:sz="0" w:space="0" w:color="auto"/>
                    <w:right w:val="none" w:sz="0" w:space="0" w:color="auto"/>
                  </w:divBdr>
                  <w:divsChild>
                    <w:div w:id="313877496">
                      <w:marLeft w:val="0"/>
                      <w:marRight w:val="0"/>
                      <w:marTop w:val="0"/>
                      <w:marBottom w:val="0"/>
                      <w:divBdr>
                        <w:top w:val="none" w:sz="0" w:space="0" w:color="auto"/>
                        <w:left w:val="none" w:sz="0" w:space="0" w:color="auto"/>
                        <w:bottom w:val="none" w:sz="0" w:space="0" w:color="auto"/>
                        <w:right w:val="none" w:sz="0" w:space="0" w:color="auto"/>
                      </w:divBdr>
                      <w:divsChild>
                        <w:div w:id="313877490">
                          <w:marLeft w:val="0"/>
                          <w:marRight w:val="0"/>
                          <w:marTop w:val="0"/>
                          <w:marBottom w:val="0"/>
                          <w:divBdr>
                            <w:top w:val="none" w:sz="0" w:space="0" w:color="auto"/>
                            <w:left w:val="none" w:sz="0" w:space="0" w:color="auto"/>
                            <w:bottom w:val="none" w:sz="0" w:space="0" w:color="auto"/>
                            <w:right w:val="none" w:sz="0" w:space="0" w:color="auto"/>
                          </w:divBdr>
                          <w:divsChild>
                            <w:div w:id="31387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504">
      <w:marLeft w:val="0"/>
      <w:marRight w:val="0"/>
      <w:marTop w:val="0"/>
      <w:marBottom w:val="0"/>
      <w:divBdr>
        <w:top w:val="none" w:sz="0" w:space="0" w:color="auto"/>
        <w:left w:val="none" w:sz="0" w:space="0" w:color="auto"/>
        <w:bottom w:val="none" w:sz="0" w:space="0" w:color="auto"/>
        <w:right w:val="none" w:sz="0" w:space="0" w:color="auto"/>
      </w:divBdr>
      <w:divsChild>
        <w:div w:id="313877526">
          <w:marLeft w:val="0"/>
          <w:marRight w:val="0"/>
          <w:marTop w:val="0"/>
          <w:marBottom w:val="0"/>
          <w:divBdr>
            <w:top w:val="none" w:sz="0" w:space="0" w:color="auto"/>
            <w:left w:val="none" w:sz="0" w:space="0" w:color="auto"/>
            <w:bottom w:val="none" w:sz="0" w:space="0" w:color="auto"/>
            <w:right w:val="none" w:sz="0" w:space="0" w:color="auto"/>
          </w:divBdr>
          <w:divsChild>
            <w:div w:id="313877418">
              <w:marLeft w:val="0"/>
              <w:marRight w:val="0"/>
              <w:marTop w:val="0"/>
              <w:marBottom w:val="0"/>
              <w:divBdr>
                <w:top w:val="none" w:sz="0" w:space="0" w:color="auto"/>
                <w:left w:val="none" w:sz="0" w:space="0" w:color="auto"/>
                <w:bottom w:val="none" w:sz="0" w:space="0" w:color="auto"/>
                <w:right w:val="none" w:sz="0" w:space="0" w:color="auto"/>
              </w:divBdr>
              <w:divsChild>
                <w:div w:id="313877505">
                  <w:marLeft w:val="0"/>
                  <w:marRight w:val="0"/>
                  <w:marTop w:val="0"/>
                  <w:marBottom w:val="0"/>
                  <w:divBdr>
                    <w:top w:val="none" w:sz="0" w:space="0" w:color="auto"/>
                    <w:left w:val="none" w:sz="0" w:space="0" w:color="auto"/>
                    <w:bottom w:val="none" w:sz="0" w:space="0" w:color="auto"/>
                    <w:right w:val="none" w:sz="0" w:space="0" w:color="auto"/>
                  </w:divBdr>
                  <w:divsChild>
                    <w:div w:id="313877503">
                      <w:marLeft w:val="0"/>
                      <w:marRight w:val="0"/>
                      <w:marTop w:val="0"/>
                      <w:marBottom w:val="0"/>
                      <w:divBdr>
                        <w:top w:val="none" w:sz="0" w:space="0" w:color="auto"/>
                        <w:left w:val="none" w:sz="0" w:space="0" w:color="auto"/>
                        <w:bottom w:val="none" w:sz="0" w:space="0" w:color="auto"/>
                        <w:right w:val="none" w:sz="0" w:space="0" w:color="auto"/>
                      </w:divBdr>
                      <w:divsChild>
                        <w:div w:id="313877449">
                          <w:marLeft w:val="0"/>
                          <w:marRight w:val="0"/>
                          <w:marTop w:val="0"/>
                          <w:marBottom w:val="0"/>
                          <w:divBdr>
                            <w:top w:val="none" w:sz="0" w:space="0" w:color="auto"/>
                            <w:left w:val="none" w:sz="0" w:space="0" w:color="auto"/>
                            <w:bottom w:val="none" w:sz="0" w:space="0" w:color="auto"/>
                            <w:right w:val="none" w:sz="0" w:space="0" w:color="auto"/>
                          </w:divBdr>
                          <w:divsChild>
                            <w:div w:id="313877401">
                              <w:marLeft w:val="0"/>
                              <w:marRight w:val="0"/>
                              <w:marTop w:val="0"/>
                              <w:marBottom w:val="0"/>
                              <w:divBdr>
                                <w:top w:val="none" w:sz="0" w:space="0" w:color="auto"/>
                                <w:left w:val="none" w:sz="0" w:space="0" w:color="auto"/>
                                <w:bottom w:val="none" w:sz="0" w:space="0" w:color="auto"/>
                                <w:right w:val="none" w:sz="0" w:space="0" w:color="auto"/>
                              </w:divBdr>
                              <w:divsChild>
                                <w:div w:id="3138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3877509">
      <w:marLeft w:val="0"/>
      <w:marRight w:val="0"/>
      <w:marTop w:val="0"/>
      <w:marBottom w:val="0"/>
      <w:divBdr>
        <w:top w:val="none" w:sz="0" w:space="0" w:color="auto"/>
        <w:left w:val="none" w:sz="0" w:space="0" w:color="auto"/>
        <w:bottom w:val="none" w:sz="0" w:space="0" w:color="auto"/>
        <w:right w:val="none" w:sz="0" w:space="0" w:color="auto"/>
      </w:divBdr>
    </w:div>
    <w:div w:id="313877512">
      <w:marLeft w:val="0"/>
      <w:marRight w:val="0"/>
      <w:marTop w:val="0"/>
      <w:marBottom w:val="0"/>
      <w:divBdr>
        <w:top w:val="none" w:sz="0" w:space="0" w:color="auto"/>
        <w:left w:val="none" w:sz="0" w:space="0" w:color="auto"/>
        <w:bottom w:val="none" w:sz="0" w:space="0" w:color="auto"/>
        <w:right w:val="none" w:sz="0" w:space="0" w:color="auto"/>
      </w:divBdr>
      <w:divsChild>
        <w:div w:id="313877520">
          <w:marLeft w:val="0"/>
          <w:marRight w:val="0"/>
          <w:marTop w:val="0"/>
          <w:marBottom w:val="0"/>
          <w:divBdr>
            <w:top w:val="none" w:sz="0" w:space="0" w:color="auto"/>
            <w:left w:val="none" w:sz="0" w:space="0" w:color="auto"/>
            <w:bottom w:val="none" w:sz="0" w:space="0" w:color="auto"/>
            <w:right w:val="none" w:sz="0" w:space="0" w:color="auto"/>
          </w:divBdr>
          <w:divsChild>
            <w:div w:id="313877419">
              <w:marLeft w:val="0"/>
              <w:marRight w:val="0"/>
              <w:marTop w:val="0"/>
              <w:marBottom w:val="0"/>
              <w:divBdr>
                <w:top w:val="none" w:sz="0" w:space="0" w:color="auto"/>
                <w:left w:val="none" w:sz="0" w:space="0" w:color="auto"/>
                <w:bottom w:val="none" w:sz="0" w:space="0" w:color="auto"/>
                <w:right w:val="none" w:sz="0" w:space="0" w:color="auto"/>
              </w:divBdr>
              <w:divsChild>
                <w:div w:id="313877476">
                  <w:marLeft w:val="0"/>
                  <w:marRight w:val="0"/>
                  <w:marTop w:val="0"/>
                  <w:marBottom w:val="0"/>
                  <w:divBdr>
                    <w:top w:val="none" w:sz="0" w:space="0" w:color="auto"/>
                    <w:left w:val="none" w:sz="0" w:space="0" w:color="auto"/>
                    <w:bottom w:val="none" w:sz="0" w:space="0" w:color="auto"/>
                    <w:right w:val="none" w:sz="0" w:space="0" w:color="auto"/>
                  </w:divBdr>
                  <w:divsChild>
                    <w:div w:id="313877461">
                      <w:marLeft w:val="0"/>
                      <w:marRight w:val="0"/>
                      <w:marTop w:val="0"/>
                      <w:marBottom w:val="0"/>
                      <w:divBdr>
                        <w:top w:val="none" w:sz="0" w:space="0" w:color="auto"/>
                        <w:left w:val="none" w:sz="0" w:space="0" w:color="auto"/>
                        <w:bottom w:val="none" w:sz="0" w:space="0" w:color="auto"/>
                        <w:right w:val="none" w:sz="0" w:space="0" w:color="auto"/>
                      </w:divBdr>
                      <w:divsChild>
                        <w:div w:id="313877406">
                          <w:marLeft w:val="0"/>
                          <w:marRight w:val="0"/>
                          <w:marTop w:val="0"/>
                          <w:marBottom w:val="0"/>
                          <w:divBdr>
                            <w:top w:val="none" w:sz="0" w:space="0" w:color="auto"/>
                            <w:left w:val="none" w:sz="0" w:space="0" w:color="auto"/>
                            <w:bottom w:val="none" w:sz="0" w:space="0" w:color="auto"/>
                            <w:right w:val="none" w:sz="0" w:space="0" w:color="auto"/>
                          </w:divBdr>
                          <w:divsChild>
                            <w:div w:id="313877445">
                              <w:marLeft w:val="0"/>
                              <w:marRight w:val="0"/>
                              <w:marTop w:val="0"/>
                              <w:marBottom w:val="0"/>
                              <w:divBdr>
                                <w:top w:val="none" w:sz="0" w:space="0" w:color="auto"/>
                                <w:left w:val="none" w:sz="0" w:space="0" w:color="auto"/>
                                <w:bottom w:val="none" w:sz="0" w:space="0" w:color="auto"/>
                                <w:right w:val="none" w:sz="0" w:space="0" w:color="auto"/>
                              </w:divBdr>
                              <w:divsChild>
                                <w:div w:id="31387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3877516">
      <w:marLeft w:val="0"/>
      <w:marRight w:val="0"/>
      <w:marTop w:val="0"/>
      <w:marBottom w:val="0"/>
      <w:divBdr>
        <w:top w:val="none" w:sz="0" w:space="0" w:color="auto"/>
        <w:left w:val="none" w:sz="0" w:space="0" w:color="auto"/>
        <w:bottom w:val="none" w:sz="0" w:space="0" w:color="auto"/>
        <w:right w:val="none" w:sz="0" w:space="0" w:color="auto"/>
      </w:divBdr>
      <w:divsChild>
        <w:div w:id="313877507">
          <w:marLeft w:val="0"/>
          <w:marRight w:val="0"/>
          <w:marTop w:val="0"/>
          <w:marBottom w:val="0"/>
          <w:divBdr>
            <w:top w:val="none" w:sz="0" w:space="0" w:color="auto"/>
            <w:left w:val="none" w:sz="0" w:space="0" w:color="auto"/>
            <w:bottom w:val="none" w:sz="0" w:space="0" w:color="auto"/>
            <w:right w:val="none" w:sz="0" w:space="0" w:color="auto"/>
          </w:divBdr>
          <w:divsChild>
            <w:div w:id="313877403">
              <w:marLeft w:val="0"/>
              <w:marRight w:val="0"/>
              <w:marTop w:val="0"/>
              <w:marBottom w:val="0"/>
              <w:divBdr>
                <w:top w:val="none" w:sz="0" w:space="0" w:color="auto"/>
                <w:left w:val="none" w:sz="0" w:space="0" w:color="auto"/>
                <w:bottom w:val="none" w:sz="0" w:space="0" w:color="auto"/>
                <w:right w:val="none" w:sz="0" w:space="0" w:color="auto"/>
              </w:divBdr>
              <w:divsChild>
                <w:div w:id="313877415">
                  <w:marLeft w:val="0"/>
                  <w:marRight w:val="0"/>
                  <w:marTop w:val="0"/>
                  <w:marBottom w:val="0"/>
                  <w:divBdr>
                    <w:top w:val="none" w:sz="0" w:space="0" w:color="auto"/>
                    <w:left w:val="none" w:sz="0" w:space="0" w:color="auto"/>
                    <w:bottom w:val="none" w:sz="0" w:space="0" w:color="auto"/>
                    <w:right w:val="none" w:sz="0" w:space="0" w:color="auto"/>
                  </w:divBdr>
                  <w:divsChild>
                    <w:div w:id="313877454">
                      <w:marLeft w:val="0"/>
                      <w:marRight w:val="0"/>
                      <w:marTop w:val="0"/>
                      <w:marBottom w:val="0"/>
                      <w:divBdr>
                        <w:top w:val="none" w:sz="0" w:space="0" w:color="auto"/>
                        <w:left w:val="none" w:sz="0" w:space="0" w:color="auto"/>
                        <w:bottom w:val="none" w:sz="0" w:space="0" w:color="auto"/>
                        <w:right w:val="none" w:sz="0" w:space="0" w:color="auto"/>
                      </w:divBdr>
                      <w:divsChild>
                        <w:div w:id="313877417">
                          <w:marLeft w:val="0"/>
                          <w:marRight w:val="0"/>
                          <w:marTop w:val="0"/>
                          <w:marBottom w:val="0"/>
                          <w:divBdr>
                            <w:top w:val="none" w:sz="0" w:space="0" w:color="auto"/>
                            <w:left w:val="none" w:sz="0" w:space="0" w:color="auto"/>
                            <w:bottom w:val="none" w:sz="0" w:space="0" w:color="auto"/>
                            <w:right w:val="none" w:sz="0" w:space="0" w:color="auto"/>
                          </w:divBdr>
                          <w:divsChild>
                            <w:div w:id="313877422">
                              <w:marLeft w:val="0"/>
                              <w:marRight w:val="0"/>
                              <w:marTop w:val="0"/>
                              <w:marBottom w:val="0"/>
                              <w:divBdr>
                                <w:top w:val="none" w:sz="0" w:space="0" w:color="auto"/>
                                <w:left w:val="none" w:sz="0" w:space="0" w:color="auto"/>
                                <w:bottom w:val="none" w:sz="0" w:space="0" w:color="auto"/>
                                <w:right w:val="none" w:sz="0" w:space="0" w:color="auto"/>
                              </w:divBdr>
                              <w:divsChild>
                                <w:div w:id="31387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3877517">
      <w:marLeft w:val="0"/>
      <w:marRight w:val="0"/>
      <w:marTop w:val="0"/>
      <w:marBottom w:val="0"/>
      <w:divBdr>
        <w:top w:val="none" w:sz="0" w:space="0" w:color="auto"/>
        <w:left w:val="none" w:sz="0" w:space="0" w:color="auto"/>
        <w:bottom w:val="none" w:sz="0" w:space="0" w:color="auto"/>
        <w:right w:val="none" w:sz="0" w:space="0" w:color="auto"/>
      </w:divBdr>
    </w:div>
    <w:div w:id="313877521">
      <w:marLeft w:val="0"/>
      <w:marRight w:val="0"/>
      <w:marTop w:val="0"/>
      <w:marBottom w:val="0"/>
      <w:divBdr>
        <w:top w:val="none" w:sz="0" w:space="0" w:color="auto"/>
        <w:left w:val="none" w:sz="0" w:space="0" w:color="auto"/>
        <w:bottom w:val="none" w:sz="0" w:space="0" w:color="auto"/>
        <w:right w:val="none" w:sz="0" w:space="0" w:color="auto"/>
      </w:divBdr>
      <w:divsChild>
        <w:div w:id="313877443">
          <w:marLeft w:val="0"/>
          <w:marRight w:val="0"/>
          <w:marTop w:val="0"/>
          <w:marBottom w:val="0"/>
          <w:divBdr>
            <w:top w:val="none" w:sz="0" w:space="0" w:color="auto"/>
            <w:left w:val="none" w:sz="0" w:space="0" w:color="auto"/>
            <w:bottom w:val="none" w:sz="0" w:space="0" w:color="auto"/>
            <w:right w:val="none" w:sz="0" w:space="0" w:color="auto"/>
          </w:divBdr>
          <w:divsChild>
            <w:div w:id="313877410">
              <w:marLeft w:val="0"/>
              <w:marRight w:val="0"/>
              <w:marTop w:val="0"/>
              <w:marBottom w:val="0"/>
              <w:divBdr>
                <w:top w:val="none" w:sz="0" w:space="0" w:color="auto"/>
                <w:left w:val="none" w:sz="0" w:space="0" w:color="auto"/>
                <w:bottom w:val="none" w:sz="0" w:space="0" w:color="auto"/>
                <w:right w:val="none" w:sz="0" w:space="0" w:color="auto"/>
              </w:divBdr>
              <w:divsChild>
                <w:div w:id="313877435">
                  <w:marLeft w:val="0"/>
                  <w:marRight w:val="0"/>
                  <w:marTop w:val="0"/>
                  <w:marBottom w:val="0"/>
                  <w:divBdr>
                    <w:top w:val="none" w:sz="0" w:space="0" w:color="auto"/>
                    <w:left w:val="none" w:sz="0" w:space="0" w:color="auto"/>
                    <w:bottom w:val="none" w:sz="0" w:space="0" w:color="auto"/>
                    <w:right w:val="none" w:sz="0" w:space="0" w:color="auto"/>
                  </w:divBdr>
                  <w:divsChild>
                    <w:div w:id="313877513">
                      <w:marLeft w:val="0"/>
                      <w:marRight w:val="0"/>
                      <w:marTop w:val="0"/>
                      <w:marBottom w:val="0"/>
                      <w:divBdr>
                        <w:top w:val="none" w:sz="0" w:space="0" w:color="auto"/>
                        <w:left w:val="none" w:sz="0" w:space="0" w:color="auto"/>
                        <w:bottom w:val="none" w:sz="0" w:space="0" w:color="auto"/>
                        <w:right w:val="none" w:sz="0" w:space="0" w:color="auto"/>
                      </w:divBdr>
                      <w:divsChild>
                        <w:div w:id="313877468">
                          <w:marLeft w:val="0"/>
                          <w:marRight w:val="0"/>
                          <w:marTop w:val="0"/>
                          <w:marBottom w:val="0"/>
                          <w:divBdr>
                            <w:top w:val="none" w:sz="0" w:space="0" w:color="auto"/>
                            <w:left w:val="none" w:sz="0" w:space="0" w:color="auto"/>
                            <w:bottom w:val="none" w:sz="0" w:space="0" w:color="auto"/>
                            <w:right w:val="none" w:sz="0" w:space="0" w:color="auto"/>
                          </w:divBdr>
                          <w:divsChild>
                            <w:div w:id="31387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877532">
      <w:marLeft w:val="0"/>
      <w:marRight w:val="0"/>
      <w:marTop w:val="0"/>
      <w:marBottom w:val="0"/>
      <w:divBdr>
        <w:top w:val="none" w:sz="0" w:space="0" w:color="auto"/>
        <w:left w:val="none" w:sz="0" w:space="0" w:color="auto"/>
        <w:bottom w:val="none" w:sz="0" w:space="0" w:color="auto"/>
        <w:right w:val="none" w:sz="0" w:space="0" w:color="auto"/>
      </w:divBdr>
    </w:div>
    <w:div w:id="313877533">
      <w:marLeft w:val="0"/>
      <w:marRight w:val="0"/>
      <w:marTop w:val="0"/>
      <w:marBottom w:val="0"/>
      <w:divBdr>
        <w:top w:val="none" w:sz="0" w:space="0" w:color="auto"/>
        <w:left w:val="none" w:sz="0" w:space="0" w:color="auto"/>
        <w:bottom w:val="none" w:sz="0" w:space="0" w:color="auto"/>
        <w:right w:val="none" w:sz="0" w:space="0" w:color="auto"/>
      </w:divBdr>
    </w:div>
    <w:div w:id="313877535">
      <w:marLeft w:val="0"/>
      <w:marRight w:val="0"/>
      <w:marTop w:val="0"/>
      <w:marBottom w:val="0"/>
      <w:divBdr>
        <w:top w:val="none" w:sz="0" w:space="0" w:color="auto"/>
        <w:left w:val="none" w:sz="0" w:space="0" w:color="auto"/>
        <w:bottom w:val="none" w:sz="0" w:space="0" w:color="auto"/>
        <w:right w:val="none" w:sz="0" w:space="0" w:color="auto"/>
      </w:divBdr>
    </w:div>
    <w:div w:id="313877537">
      <w:marLeft w:val="0"/>
      <w:marRight w:val="0"/>
      <w:marTop w:val="0"/>
      <w:marBottom w:val="0"/>
      <w:divBdr>
        <w:top w:val="none" w:sz="0" w:space="0" w:color="auto"/>
        <w:left w:val="none" w:sz="0" w:space="0" w:color="auto"/>
        <w:bottom w:val="none" w:sz="0" w:space="0" w:color="auto"/>
        <w:right w:val="none" w:sz="0" w:space="0" w:color="auto"/>
      </w:divBdr>
    </w:div>
    <w:div w:id="313877538">
      <w:marLeft w:val="0"/>
      <w:marRight w:val="0"/>
      <w:marTop w:val="0"/>
      <w:marBottom w:val="0"/>
      <w:divBdr>
        <w:top w:val="none" w:sz="0" w:space="0" w:color="auto"/>
        <w:left w:val="none" w:sz="0" w:space="0" w:color="auto"/>
        <w:bottom w:val="none" w:sz="0" w:space="0" w:color="auto"/>
        <w:right w:val="none" w:sz="0" w:space="0" w:color="auto"/>
      </w:divBdr>
      <w:divsChild>
        <w:div w:id="313877529">
          <w:marLeft w:val="0"/>
          <w:marRight w:val="0"/>
          <w:marTop w:val="0"/>
          <w:marBottom w:val="0"/>
          <w:divBdr>
            <w:top w:val="none" w:sz="0" w:space="0" w:color="auto"/>
            <w:left w:val="none" w:sz="0" w:space="0" w:color="auto"/>
            <w:bottom w:val="none" w:sz="0" w:space="0" w:color="auto"/>
            <w:right w:val="none" w:sz="0" w:space="0" w:color="auto"/>
          </w:divBdr>
          <w:divsChild>
            <w:div w:id="313877534">
              <w:marLeft w:val="0"/>
              <w:marRight w:val="0"/>
              <w:marTop w:val="0"/>
              <w:marBottom w:val="0"/>
              <w:divBdr>
                <w:top w:val="none" w:sz="0" w:space="0" w:color="auto"/>
                <w:left w:val="none" w:sz="0" w:space="0" w:color="auto"/>
                <w:bottom w:val="none" w:sz="0" w:space="0" w:color="auto"/>
                <w:right w:val="none" w:sz="0" w:space="0" w:color="auto"/>
              </w:divBdr>
              <w:divsChild>
                <w:div w:id="313877501">
                  <w:marLeft w:val="0"/>
                  <w:marRight w:val="0"/>
                  <w:marTop w:val="0"/>
                  <w:marBottom w:val="0"/>
                  <w:divBdr>
                    <w:top w:val="none" w:sz="0" w:space="0" w:color="auto"/>
                    <w:left w:val="none" w:sz="0" w:space="0" w:color="auto"/>
                    <w:bottom w:val="none" w:sz="0" w:space="0" w:color="auto"/>
                    <w:right w:val="none" w:sz="0" w:space="0" w:color="auto"/>
                  </w:divBdr>
                  <w:divsChild>
                    <w:div w:id="313877431">
                      <w:marLeft w:val="0"/>
                      <w:marRight w:val="0"/>
                      <w:marTop w:val="0"/>
                      <w:marBottom w:val="0"/>
                      <w:divBdr>
                        <w:top w:val="none" w:sz="0" w:space="0" w:color="auto"/>
                        <w:left w:val="none" w:sz="0" w:space="0" w:color="auto"/>
                        <w:bottom w:val="none" w:sz="0" w:space="0" w:color="auto"/>
                        <w:right w:val="none" w:sz="0" w:space="0" w:color="auto"/>
                      </w:divBdr>
                      <w:divsChild>
                        <w:div w:id="313877467">
                          <w:marLeft w:val="0"/>
                          <w:marRight w:val="0"/>
                          <w:marTop w:val="0"/>
                          <w:marBottom w:val="0"/>
                          <w:divBdr>
                            <w:top w:val="none" w:sz="0" w:space="0" w:color="auto"/>
                            <w:left w:val="none" w:sz="0" w:space="0" w:color="auto"/>
                            <w:bottom w:val="none" w:sz="0" w:space="0" w:color="auto"/>
                            <w:right w:val="none" w:sz="0" w:space="0" w:color="auto"/>
                          </w:divBdr>
                          <w:divsChild>
                            <w:div w:id="31387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32782/2524-0072/2025-77-43" TargetMode="External"/><Relationship Id="rId3" Type="http://schemas.openxmlformats.org/officeDocument/2006/relationships/webSettings" Target="webSettings.xml"/><Relationship Id="rId7" Type="http://schemas.openxmlformats.org/officeDocument/2006/relationships/hyperlink" Target="https://doi.org/10.32782/2524-0072/2025-73-1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32782/2524-0072/2025-79-57" TargetMode="External"/><Relationship Id="rId5" Type="http://schemas.openxmlformats.org/officeDocument/2006/relationships/hyperlink" Target="https://doi.org/10.52058/3041-1254-2024-4(4)-486-493" TargetMode="External"/><Relationship Id="rId10" Type="http://schemas.openxmlformats.org/officeDocument/2006/relationships/theme" Target="theme/theme1.xml"/><Relationship Id="rId4" Type="http://schemas.openxmlformats.org/officeDocument/2006/relationships/hyperlink" Target="https://doi.org/10.32782/2524-0072/2025-72-10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6</Pages>
  <Words>7391</Words>
  <Characters>4213</Characters>
  <Application>Microsoft Office Outlook</Application>
  <DocSecurity>0</DocSecurity>
  <Lines>0</Lines>
  <Paragraphs>0</Paragraphs>
  <ScaleCrop>false</ScaleCrop>
  <Company>Tio2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Антоненко</dc:creator>
  <cp:keywords/>
  <dc:description/>
  <cp:lastModifiedBy>Admin</cp:lastModifiedBy>
  <cp:revision>6</cp:revision>
  <cp:lastPrinted>2025-10-22T13:21:00Z</cp:lastPrinted>
  <dcterms:created xsi:type="dcterms:W3CDTF">2025-12-25T18:26:00Z</dcterms:created>
  <dcterms:modified xsi:type="dcterms:W3CDTF">2025-12-30T11:03:00Z</dcterms:modified>
</cp:coreProperties>
</file>